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916" w:rsidRPr="00745916" w:rsidRDefault="00745916" w:rsidP="00745916">
      <w:pPr>
        <w:shd w:val="clear" w:color="auto" w:fill="FFFFFF"/>
        <w:outlineLvl w:val="0"/>
        <w:rPr>
          <w:rFonts w:ascii="Verdana" w:eastAsia="Times New Roman" w:hAnsi="Verdana"/>
          <w:b/>
          <w:bCs/>
          <w:color w:val="2C5164"/>
          <w:kern w:val="36"/>
          <w:sz w:val="63"/>
          <w:szCs w:val="63"/>
          <w:lang w:eastAsia="es-NI"/>
        </w:rPr>
      </w:pPr>
      <w:r w:rsidRPr="00745916">
        <w:rPr>
          <w:rFonts w:ascii="Verdana" w:eastAsia="Times New Roman" w:hAnsi="Verdana"/>
          <w:b/>
          <w:bCs/>
          <w:color w:val="2C5164"/>
          <w:kern w:val="36"/>
          <w:sz w:val="63"/>
          <w:szCs w:val="63"/>
          <w:lang w:eastAsia="es-NI"/>
        </w:rPr>
        <w:t>Discurso del Papa Francisco a sacerdotes y vida consagrada en Bolivia</w:t>
      </w:r>
    </w:p>
    <w:p w:rsidR="00745916" w:rsidRDefault="00745916" w:rsidP="00745916">
      <w:pPr>
        <w:shd w:val="clear" w:color="auto" w:fill="FFFFFF"/>
        <w:spacing w:before="225" w:after="225" w:line="384" w:lineRule="atLeast"/>
        <w:rPr>
          <w:rFonts w:ascii="Verdana" w:eastAsia="Times New Roman" w:hAnsi="Verdana"/>
          <w:color w:val="000000"/>
          <w:lang w:eastAsia="es-NI"/>
        </w:rPr>
      </w:pPr>
      <w:bookmarkStart w:id="0" w:name="_GoBack"/>
      <w:bookmarkEnd w:id="0"/>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LA PAZ, 09 Jul. 15 / 05:43 pm (</w:t>
      </w:r>
      <w:hyperlink r:id="rId5" w:tgtFrame="_self" w:history="1">
        <w:r w:rsidRPr="00745916">
          <w:rPr>
            <w:rFonts w:ascii="Verdana" w:eastAsia="Times New Roman" w:hAnsi="Verdana"/>
            <w:b/>
            <w:bCs/>
            <w:color w:val="006699"/>
            <w:lang w:eastAsia="es-NI"/>
          </w:rPr>
          <w:t>ACI</w:t>
        </w:r>
      </w:hyperlink>
      <w:r w:rsidRPr="00745916">
        <w:rPr>
          <w:rFonts w:ascii="Verdana" w:eastAsia="Times New Roman" w:hAnsi="Verdana"/>
          <w:color w:val="000000"/>
          <w:lang w:eastAsia="es-NI"/>
        </w:rPr>
        <w:t>).- El Papa Francisco dio este jueves un discurso a los sacerdotes, religiosos y seminaristas en el Coliseo Don Bosco, en Santa </w:t>
      </w:r>
      <w:hyperlink r:id="rId6" w:history="1">
        <w:r w:rsidRPr="00745916">
          <w:rPr>
            <w:rFonts w:ascii="Verdana" w:eastAsia="Times New Roman" w:hAnsi="Verdana"/>
            <w:color w:val="006699"/>
            <w:lang w:eastAsia="es-NI"/>
          </w:rPr>
          <w:t>Cruz</w:t>
        </w:r>
      </w:hyperlink>
      <w:r w:rsidRPr="00745916">
        <w:rPr>
          <w:rFonts w:ascii="Verdana" w:eastAsia="Times New Roman" w:hAnsi="Verdana"/>
          <w:color w:val="000000"/>
          <w:lang w:eastAsia="es-NI"/>
        </w:rPr>
        <w:t> de la Sierra (Bolivia), para llamarlos a no ser indiferentes ante el grito de dolor de los fieles, sino acoger al pueblo de Dios y levantarlo, siguiendo el ejemplo de Jesús.</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A continuación el texto del Papa. Las partes en cursiva corresponden a los momentos en que el Santo Padre improvisó en su discurso:</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Me alegra tener este encuentro con ustedes, para compartir la alegría que llena el corazón y la </w:t>
      </w:r>
      <w:hyperlink r:id="rId7" w:history="1">
        <w:r w:rsidRPr="00745916">
          <w:rPr>
            <w:rFonts w:ascii="Verdana" w:eastAsia="Times New Roman" w:hAnsi="Verdana"/>
            <w:color w:val="006699"/>
            <w:lang w:eastAsia="es-NI"/>
          </w:rPr>
          <w:t>vida</w:t>
        </w:r>
      </w:hyperlink>
      <w:r w:rsidRPr="00745916">
        <w:rPr>
          <w:rFonts w:ascii="Verdana" w:eastAsia="Times New Roman" w:hAnsi="Verdana"/>
          <w:color w:val="000000"/>
          <w:lang w:eastAsia="es-NI"/>
        </w:rPr>
        <w:t xml:space="preserve"> entera de los discípulos misioneros de Jesús. Así lo han manifestado las palabras de saludo de Mons. Roberto </w:t>
      </w:r>
      <w:proofErr w:type="spellStart"/>
      <w:r w:rsidRPr="00745916">
        <w:rPr>
          <w:rFonts w:ascii="Verdana" w:eastAsia="Times New Roman" w:hAnsi="Verdana"/>
          <w:color w:val="000000"/>
          <w:lang w:eastAsia="es-NI"/>
        </w:rPr>
        <w:t>Bordi</w:t>
      </w:r>
      <w:proofErr w:type="spellEnd"/>
      <w:r w:rsidRPr="00745916">
        <w:rPr>
          <w:rFonts w:ascii="Verdana" w:eastAsia="Times New Roman" w:hAnsi="Verdana"/>
          <w:color w:val="000000"/>
          <w:lang w:eastAsia="es-NI"/>
        </w:rPr>
        <w:t>, y los testimonios del Padre Miguel, de la hermana Gabriela, y del seminarista Damián. Muchas gracias por compartir la propia experiencia vocacional.</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En el relato del Evangelio de Marcos hemos escuchado también la experiencia de </w:t>
      </w:r>
      <w:proofErr w:type="spellStart"/>
      <w:r w:rsidRPr="00745916">
        <w:rPr>
          <w:rFonts w:ascii="Verdana" w:eastAsia="Times New Roman" w:hAnsi="Verdana"/>
          <w:color w:val="000000"/>
          <w:lang w:eastAsia="es-NI"/>
        </w:rPr>
        <w:t>Bartimeo</w:t>
      </w:r>
      <w:proofErr w:type="spellEnd"/>
      <w:r w:rsidRPr="00745916">
        <w:rPr>
          <w:rFonts w:ascii="Verdana" w:eastAsia="Times New Roman" w:hAnsi="Verdana"/>
          <w:color w:val="000000"/>
          <w:lang w:eastAsia="es-NI"/>
        </w:rPr>
        <w:t xml:space="preserve">, que se unió al grupo de los seguidores de Jesús. Fue un discípulo de última hora. Era el último viaje del Señor de Jericó a Jerusalén, adonde iba a ser entregado. Ciego y mendigo, </w:t>
      </w:r>
      <w:proofErr w:type="spellStart"/>
      <w:r w:rsidRPr="00745916">
        <w:rPr>
          <w:rFonts w:ascii="Verdana" w:eastAsia="Times New Roman" w:hAnsi="Verdana"/>
          <w:color w:val="000000"/>
          <w:lang w:eastAsia="es-NI"/>
        </w:rPr>
        <w:t>Bartimeo</w:t>
      </w:r>
      <w:proofErr w:type="spellEnd"/>
      <w:r w:rsidRPr="00745916">
        <w:rPr>
          <w:rFonts w:ascii="Verdana" w:eastAsia="Times New Roman" w:hAnsi="Verdana"/>
          <w:color w:val="000000"/>
          <w:lang w:eastAsia="es-NI"/>
        </w:rPr>
        <w:t xml:space="preserve"> estaba al borde del camino, </w:t>
      </w:r>
      <w:r w:rsidRPr="00745916">
        <w:rPr>
          <w:rFonts w:ascii="Verdana" w:eastAsia="Times New Roman" w:hAnsi="Verdana"/>
          <w:i/>
          <w:iCs/>
          <w:color w:val="000000"/>
          <w:lang w:eastAsia="es-NI"/>
        </w:rPr>
        <w:t>más exclusión imposible</w:t>
      </w:r>
      <w:r w:rsidRPr="00745916">
        <w:rPr>
          <w:rFonts w:ascii="Verdana" w:eastAsia="Times New Roman" w:hAnsi="Verdana"/>
          <w:color w:val="000000"/>
          <w:lang w:eastAsia="es-NI"/>
        </w:rPr>
        <w:t>, marginado, y cuando se enteró del paso de Jesús, comenzó a gritar. </w:t>
      </w:r>
      <w:r w:rsidRPr="00745916">
        <w:rPr>
          <w:rFonts w:ascii="Verdana" w:eastAsia="Times New Roman" w:hAnsi="Verdana"/>
          <w:i/>
          <w:iCs/>
          <w:color w:val="000000"/>
          <w:lang w:eastAsia="es-NI"/>
        </w:rPr>
        <w:t xml:space="preserve">Se hizo sentir, como esa buena hermanita que con la batería se hacía </w:t>
      </w:r>
      <w:proofErr w:type="spellStart"/>
      <w:r w:rsidRPr="00745916">
        <w:rPr>
          <w:rFonts w:ascii="Verdana" w:eastAsia="Times New Roman" w:hAnsi="Verdana"/>
          <w:i/>
          <w:iCs/>
          <w:color w:val="000000"/>
          <w:lang w:eastAsia="es-NI"/>
        </w:rPr>
        <w:t>sentír</w:t>
      </w:r>
      <w:proofErr w:type="spellEnd"/>
      <w:r w:rsidRPr="00745916">
        <w:rPr>
          <w:rFonts w:ascii="Verdana" w:eastAsia="Times New Roman" w:hAnsi="Verdana"/>
          <w:i/>
          <w:iCs/>
          <w:color w:val="000000"/>
          <w:lang w:eastAsia="es-NI"/>
        </w:rPr>
        <w:t>, y decía aquí estoy. Te felicito tocas bien.</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lastRenderedPageBreak/>
        <w:t>En torno a Jesús iban los apóstoles, los discípulos, las mujeres que lo seguían habitualmente, con quienes recorrió durante su vida los caminos de Palestina para anunciar el Reino de Dios. Y una gran muchedumbre. </w:t>
      </w:r>
      <w:r w:rsidRPr="00745916">
        <w:rPr>
          <w:rFonts w:ascii="Verdana" w:eastAsia="Times New Roman" w:hAnsi="Verdana"/>
          <w:i/>
          <w:iCs/>
          <w:color w:val="000000"/>
          <w:lang w:eastAsia="es-NI"/>
        </w:rPr>
        <w:t>Si traducimos esto forzando el lenguaje en torno a Jesús iban los obispos, los curas, las monjas, los seminaristas, los laicos comprometidos todos los que lo seguían, escuchando a Jesús  y el pueblo fiel de Dios.</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Dos realidades aparecen con fuerza, se nos imponen. Por un lado, el grito de un mendigo y por otro, las distintas reacciones de los discípulos. </w:t>
      </w:r>
      <w:r w:rsidRPr="00745916">
        <w:rPr>
          <w:rFonts w:ascii="Verdana" w:eastAsia="Times New Roman" w:hAnsi="Verdana"/>
          <w:i/>
          <w:iCs/>
          <w:color w:val="000000"/>
          <w:lang w:eastAsia="es-NI"/>
        </w:rPr>
        <w:t>Pensemos en las distintas reacciones de los obispos, los curas, las monjas los seminaristas a los gritos que vamos sintiendo o no sintiendo</w:t>
      </w:r>
      <w:r w:rsidRPr="00745916">
        <w:rPr>
          <w:rFonts w:ascii="Verdana" w:eastAsia="Times New Roman" w:hAnsi="Verdana"/>
          <w:color w:val="000000"/>
          <w:lang w:eastAsia="es-NI"/>
        </w:rPr>
        <w:t xml:space="preserve"> .Parece como que el evangelista nos quisiera mostrar, cuál es el tipo de eco que encuentra el grito de </w:t>
      </w:r>
      <w:proofErr w:type="spellStart"/>
      <w:r w:rsidRPr="00745916">
        <w:rPr>
          <w:rFonts w:ascii="Verdana" w:eastAsia="Times New Roman" w:hAnsi="Verdana"/>
          <w:color w:val="000000"/>
          <w:lang w:eastAsia="es-NI"/>
        </w:rPr>
        <w:t>Bartimeo</w:t>
      </w:r>
      <w:proofErr w:type="spellEnd"/>
      <w:r w:rsidRPr="00745916">
        <w:rPr>
          <w:rFonts w:ascii="Verdana" w:eastAsia="Times New Roman" w:hAnsi="Verdana"/>
          <w:color w:val="000000"/>
          <w:lang w:eastAsia="es-NI"/>
        </w:rPr>
        <w:t xml:space="preserve"> en la vida de la gente en la vida de los  seguidores de Jesús. Cómo reaccionan frente al dolor de aquél que está al borde del camino, que nadie le hace </w:t>
      </w:r>
      <w:proofErr w:type="spellStart"/>
      <w:r w:rsidRPr="00745916">
        <w:rPr>
          <w:rFonts w:ascii="Verdana" w:eastAsia="Times New Roman" w:hAnsi="Verdana"/>
          <w:color w:val="000000"/>
          <w:lang w:eastAsia="es-NI"/>
        </w:rPr>
        <w:t>caso</w:t>
      </w:r>
      <w:proofErr w:type="gramStart"/>
      <w:r w:rsidRPr="00745916">
        <w:rPr>
          <w:rFonts w:ascii="Verdana" w:eastAsia="Times New Roman" w:hAnsi="Verdana"/>
          <w:color w:val="000000"/>
          <w:lang w:eastAsia="es-NI"/>
        </w:rPr>
        <w:t>,</w:t>
      </w:r>
      <w:r w:rsidRPr="00745916">
        <w:rPr>
          <w:rFonts w:ascii="Verdana" w:eastAsia="Times New Roman" w:hAnsi="Verdana"/>
          <w:i/>
          <w:iCs/>
          <w:color w:val="000000"/>
          <w:lang w:eastAsia="es-NI"/>
        </w:rPr>
        <w:t>nomás</w:t>
      </w:r>
      <w:proofErr w:type="spellEnd"/>
      <w:proofErr w:type="gramEnd"/>
      <w:r w:rsidRPr="00745916">
        <w:rPr>
          <w:rFonts w:ascii="Verdana" w:eastAsia="Times New Roman" w:hAnsi="Verdana"/>
          <w:i/>
          <w:iCs/>
          <w:color w:val="000000"/>
          <w:lang w:eastAsia="es-NI"/>
        </w:rPr>
        <w:t xml:space="preserve"> le dan una limosna, de aquel que está sentado sobre su dolor, que no entra en ese círculo que está siguiendo al Señor.</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Son tres las respuestas frente a los gritos del ciego, </w:t>
      </w:r>
      <w:r w:rsidRPr="00745916">
        <w:rPr>
          <w:rFonts w:ascii="Verdana" w:eastAsia="Times New Roman" w:hAnsi="Verdana"/>
          <w:i/>
          <w:iCs/>
          <w:color w:val="000000"/>
          <w:lang w:eastAsia="es-NI"/>
        </w:rPr>
        <w:t>estas tres respuestas tienen actualidad</w:t>
      </w:r>
      <w:r w:rsidRPr="00745916">
        <w:rPr>
          <w:rFonts w:ascii="Verdana" w:eastAsia="Times New Roman" w:hAnsi="Verdana"/>
          <w:b/>
          <w:bCs/>
          <w:color w:val="000000"/>
          <w:lang w:eastAsia="es-NI"/>
        </w:rPr>
        <w:t>.</w:t>
      </w:r>
      <w:r w:rsidRPr="00745916">
        <w:rPr>
          <w:rFonts w:ascii="Verdana" w:eastAsia="Times New Roman" w:hAnsi="Verdana"/>
          <w:color w:val="000000"/>
          <w:lang w:eastAsia="es-NI"/>
        </w:rPr>
        <w:t> Podríamos decirlo con las palabras del propio Evangelio: Pasar, Cállate, Ánimo, levántate.</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1. Pasar, pasar de largo y algunos quizás porque ya no escucharon.</w:t>
      </w:r>
      <w:r w:rsidRPr="00745916">
        <w:rPr>
          <w:rFonts w:ascii="Verdana" w:eastAsia="Times New Roman" w:hAnsi="Verdana"/>
          <w:i/>
          <w:iCs/>
          <w:color w:val="000000"/>
          <w:lang w:eastAsia="es-NI"/>
        </w:rPr>
        <w:t xml:space="preserve"> Estaban con Jesús, miraban a Jesús, querían </w:t>
      </w:r>
      <w:proofErr w:type="spellStart"/>
      <w:r w:rsidRPr="00745916">
        <w:rPr>
          <w:rFonts w:ascii="Verdana" w:eastAsia="Times New Roman" w:hAnsi="Verdana"/>
          <w:i/>
          <w:iCs/>
          <w:color w:val="000000"/>
          <w:lang w:eastAsia="es-NI"/>
        </w:rPr>
        <w:t>oir</w:t>
      </w:r>
      <w:proofErr w:type="spellEnd"/>
      <w:r w:rsidRPr="00745916">
        <w:rPr>
          <w:rFonts w:ascii="Verdana" w:eastAsia="Times New Roman" w:hAnsi="Verdana"/>
          <w:i/>
          <w:iCs/>
          <w:color w:val="000000"/>
          <w:lang w:eastAsia="es-NI"/>
        </w:rPr>
        <w:t xml:space="preserve"> a Jesús, pero no escuchaban. </w:t>
      </w:r>
      <w:r w:rsidRPr="00745916">
        <w:rPr>
          <w:rFonts w:ascii="Verdana" w:eastAsia="Times New Roman" w:hAnsi="Verdana"/>
          <w:color w:val="000000"/>
          <w:lang w:eastAsia="es-NI"/>
        </w:rPr>
        <w:t> Pasar es el eco de la indiferencia, de pasar al lado de los problemas y que éstos no nos toquen. </w:t>
      </w:r>
      <w:r w:rsidRPr="00745916">
        <w:rPr>
          <w:rFonts w:ascii="Verdana" w:eastAsia="Times New Roman" w:hAnsi="Verdana"/>
          <w:i/>
          <w:iCs/>
          <w:color w:val="000000"/>
          <w:lang w:eastAsia="es-NI"/>
        </w:rPr>
        <w:t xml:space="preserve">No es mi problema. No los escuchamos, no los reconocemos, sordera.  Es la tentación de naturalizar el dolor, de acostumbrarse a la injusticia, y si hay gente así, yo estoy acá con Dios con mi vida consagrada, elegido por Jesús, me paga el ministerio y bueno sí es natural que haya enfermos, que haya pobres, que haya gente que sufre, entonces ya es tan natural que ya no me llama la atención, un grito un peligro de auxilio, </w:t>
      </w:r>
      <w:proofErr w:type="spellStart"/>
      <w:r w:rsidRPr="00745916">
        <w:rPr>
          <w:rFonts w:ascii="Verdana" w:eastAsia="Times New Roman" w:hAnsi="Verdana"/>
          <w:i/>
          <w:iCs/>
          <w:color w:val="000000"/>
          <w:lang w:eastAsia="es-NI"/>
        </w:rPr>
        <w:t>acostrumbrarse</w:t>
      </w:r>
      <w:proofErr w:type="spellEnd"/>
      <w:r w:rsidRPr="00745916">
        <w:rPr>
          <w:rFonts w:ascii="Verdana" w:eastAsia="Times New Roman" w:hAnsi="Verdana"/>
          <w:i/>
          <w:iCs/>
          <w:color w:val="000000"/>
          <w:lang w:eastAsia="es-NI"/>
        </w:rPr>
        <w:t xml:space="preserve">, y nos decimos es norma, siempre fue así, mientras a </w:t>
      </w:r>
      <w:proofErr w:type="spellStart"/>
      <w:r w:rsidRPr="00745916">
        <w:rPr>
          <w:rFonts w:ascii="Verdana" w:eastAsia="Times New Roman" w:hAnsi="Verdana"/>
          <w:i/>
          <w:iCs/>
          <w:color w:val="000000"/>
          <w:lang w:eastAsia="es-NI"/>
        </w:rPr>
        <w:t>mi</w:t>
      </w:r>
      <w:proofErr w:type="spellEnd"/>
      <w:r w:rsidRPr="00745916">
        <w:rPr>
          <w:rFonts w:ascii="Verdana" w:eastAsia="Times New Roman" w:hAnsi="Verdana"/>
          <w:i/>
          <w:iCs/>
          <w:color w:val="000000"/>
          <w:lang w:eastAsia="es-NI"/>
        </w:rPr>
        <w:t xml:space="preserve"> no me toque, pero eso entre </w:t>
      </w:r>
      <w:proofErr w:type="spellStart"/>
      <w:r w:rsidRPr="00745916">
        <w:rPr>
          <w:rFonts w:ascii="Verdana" w:eastAsia="Times New Roman" w:hAnsi="Verdana"/>
          <w:i/>
          <w:iCs/>
          <w:color w:val="000000"/>
          <w:lang w:eastAsia="es-NI"/>
        </w:rPr>
        <w:t>paréntesis.</w:t>
      </w:r>
      <w:r w:rsidRPr="00745916">
        <w:rPr>
          <w:rFonts w:ascii="Verdana" w:eastAsia="Times New Roman" w:hAnsi="Verdana"/>
          <w:color w:val="000000"/>
          <w:lang w:eastAsia="es-NI"/>
        </w:rPr>
        <w:t>Es</w:t>
      </w:r>
      <w:proofErr w:type="spellEnd"/>
      <w:r w:rsidRPr="00745916">
        <w:rPr>
          <w:rFonts w:ascii="Verdana" w:eastAsia="Times New Roman" w:hAnsi="Verdana"/>
          <w:color w:val="000000"/>
          <w:lang w:eastAsia="es-NI"/>
        </w:rPr>
        <w:t xml:space="preserve"> el eco que nace en un corazón blindado, en </w:t>
      </w:r>
      <w:r w:rsidRPr="00745916">
        <w:rPr>
          <w:rFonts w:ascii="Verdana" w:eastAsia="Times New Roman" w:hAnsi="Verdana"/>
          <w:color w:val="000000"/>
          <w:lang w:eastAsia="es-NI"/>
        </w:rPr>
        <w:lastRenderedPageBreak/>
        <w:t xml:space="preserve">un </w:t>
      </w:r>
      <w:proofErr w:type="spellStart"/>
      <w:r w:rsidRPr="00745916">
        <w:rPr>
          <w:rFonts w:ascii="Verdana" w:eastAsia="Times New Roman" w:hAnsi="Verdana"/>
          <w:color w:val="000000"/>
          <w:lang w:eastAsia="es-NI"/>
        </w:rPr>
        <w:t>corzón</w:t>
      </w:r>
      <w:proofErr w:type="spellEnd"/>
      <w:r w:rsidRPr="00745916">
        <w:rPr>
          <w:rFonts w:ascii="Verdana" w:eastAsia="Times New Roman" w:hAnsi="Verdana"/>
          <w:color w:val="000000"/>
          <w:lang w:eastAsia="es-NI"/>
        </w:rPr>
        <w:t xml:space="preserve"> cerrado, que ha perdido la capacidad de asombro y por lo tanto, la posibilidad de </w:t>
      </w:r>
      <w:proofErr w:type="spellStart"/>
      <w:r w:rsidRPr="00745916">
        <w:rPr>
          <w:rFonts w:ascii="Verdana" w:eastAsia="Times New Roman" w:hAnsi="Verdana"/>
          <w:color w:val="000000"/>
          <w:lang w:eastAsia="es-NI"/>
        </w:rPr>
        <w:t>cambio.</w:t>
      </w:r>
      <w:r w:rsidRPr="00745916">
        <w:rPr>
          <w:rFonts w:ascii="Verdana" w:eastAsia="Times New Roman" w:hAnsi="Verdana"/>
          <w:i/>
          <w:iCs/>
          <w:color w:val="000000"/>
          <w:lang w:eastAsia="es-NI"/>
        </w:rPr>
        <w:t>Cuantos</w:t>
      </w:r>
      <w:proofErr w:type="spellEnd"/>
      <w:r w:rsidRPr="00745916">
        <w:rPr>
          <w:rFonts w:ascii="Verdana" w:eastAsia="Times New Roman" w:hAnsi="Verdana"/>
          <w:i/>
          <w:iCs/>
          <w:color w:val="000000"/>
          <w:lang w:eastAsia="es-NI"/>
        </w:rPr>
        <w:t xml:space="preserve"> seguidores de Jesús corremos este peligro de perder nuestra capacidad de asombro incluso con el Señor, ese estupor del primer encuentro  como que se va degradando y eso le puede pasar a cualquiera le pasó al primer Papa, “a donde vamos a ir Señor si solo tú tienes palabras de vida eterna” y después lo traiciona lo niega, el estupor se le degradó, es un proceso de acostumbramiento, corazón blindado  </w:t>
      </w:r>
      <w:r w:rsidRPr="00745916">
        <w:rPr>
          <w:rFonts w:ascii="Verdana" w:eastAsia="Times New Roman" w:hAnsi="Verdana"/>
          <w:color w:val="000000"/>
          <w:lang w:eastAsia="es-NI"/>
        </w:rPr>
        <w:t xml:space="preserve">Se trata de un corazón, que se ha acostumbrado a pasar sin dejarse tocar; una existencia que, pasando de aquí para allá, no logra enraizarse en la vida de su </w:t>
      </w:r>
      <w:proofErr w:type="spellStart"/>
      <w:r w:rsidRPr="00745916">
        <w:rPr>
          <w:rFonts w:ascii="Verdana" w:eastAsia="Times New Roman" w:hAnsi="Verdana"/>
          <w:color w:val="000000"/>
          <w:lang w:eastAsia="es-NI"/>
        </w:rPr>
        <w:t>pueblo.Simplemente</w:t>
      </w:r>
      <w:proofErr w:type="spellEnd"/>
      <w:r w:rsidRPr="00745916">
        <w:rPr>
          <w:rFonts w:ascii="Verdana" w:eastAsia="Times New Roman" w:hAnsi="Verdana"/>
          <w:color w:val="000000"/>
          <w:lang w:eastAsia="es-NI"/>
        </w:rPr>
        <w:t xml:space="preserve"> porque está en esa elite que sigue al Señor.</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Podríamos llamarlo, la espiritualidad del zapping. Pasa y pasa, pasa y pasa, pero nada queda. Son quienes van atrás de la última novedad, del último </w:t>
      </w:r>
      <w:proofErr w:type="spellStart"/>
      <w:r w:rsidRPr="00745916">
        <w:rPr>
          <w:rFonts w:ascii="Verdana" w:eastAsia="Times New Roman" w:hAnsi="Verdana"/>
          <w:color w:val="000000"/>
          <w:lang w:eastAsia="es-NI"/>
        </w:rPr>
        <w:t>best</w:t>
      </w:r>
      <w:proofErr w:type="spellEnd"/>
      <w:r w:rsidRPr="00745916">
        <w:rPr>
          <w:rFonts w:ascii="Verdana" w:eastAsia="Times New Roman" w:hAnsi="Verdana"/>
          <w:color w:val="000000"/>
          <w:lang w:eastAsia="es-NI"/>
        </w:rPr>
        <w:t xml:space="preserve"> </w:t>
      </w:r>
      <w:proofErr w:type="spellStart"/>
      <w:r w:rsidRPr="00745916">
        <w:rPr>
          <w:rFonts w:ascii="Verdana" w:eastAsia="Times New Roman" w:hAnsi="Verdana"/>
          <w:color w:val="000000"/>
          <w:lang w:eastAsia="es-NI"/>
        </w:rPr>
        <w:t>seller</w:t>
      </w:r>
      <w:proofErr w:type="spellEnd"/>
      <w:r w:rsidRPr="00745916">
        <w:rPr>
          <w:rFonts w:ascii="Verdana" w:eastAsia="Times New Roman" w:hAnsi="Verdana"/>
          <w:color w:val="000000"/>
          <w:lang w:eastAsia="es-NI"/>
        </w:rPr>
        <w:t xml:space="preserve"> pero no logran tener contacto, no logran relacionarse, no logran involucrarse, incluso con el Señor al que están siguiendo, porque la sordera avanza.</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i/>
          <w:iCs/>
          <w:color w:val="000000"/>
          <w:lang w:eastAsia="es-NI"/>
        </w:rPr>
        <w:t xml:space="preserve">Ustedes me podrán decir pero esa gente estaba siguiendo al Maestro, estaba atenta a las palabras del Maestro, los estaban escuchando a </w:t>
      </w:r>
      <w:proofErr w:type="spellStart"/>
      <w:r w:rsidRPr="00745916">
        <w:rPr>
          <w:rFonts w:ascii="Verdana" w:eastAsia="Times New Roman" w:hAnsi="Verdana"/>
          <w:i/>
          <w:iCs/>
          <w:color w:val="000000"/>
          <w:lang w:eastAsia="es-NI"/>
        </w:rPr>
        <w:t>El</w:t>
      </w:r>
      <w:proofErr w:type="spellEnd"/>
      <w:r w:rsidRPr="00745916">
        <w:rPr>
          <w:rFonts w:ascii="Verdana" w:eastAsia="Times New Roman" w:hAnsi="Verdana"/>
          <w:i/>
          <w:iCs/>
          <w:color w:val="000000"/>
          <w:lang w:eastAsia="es-NI"/>
        </w:rPr>
        <w:t>. </w:t>
      </w:r>
      <w:r w:rsidRPr="00745916">
        <w:rPr>
          <w:rFonts w:ascii="Verdana" w:eastAsia="Times New Roman" w:hAnsi="Verdana"/>
          <w:color w:val="000000"/>
          <w:lang w:eastAsia="es-NI"/>
        </w:rPr>
        <w:t xml:space="preserve">Creo que eso es de lo más desafiante de la espiritualidad cristiana. Como el evangelista Juan nos lo recuerda, ¿cómo puede amar a Dios, a quien no ve, el que no ama a su hermano, a quien ve? (1 </w:t>
      </w:r>
      <w:proofErr w:type="spellStart"/>
      <w:r w:rsidRPr="00745916">
        <w:rPr>
          <w:rFonts w:ascii="Verdana" w:eastAsia="Times New Roman" w:hAnsi="Verdana"/>
          <w:color w:val="000000"/>
          <w:lang w:eastAsia="es-NI"/>
        </w:rPr>
        <w:t>Jn</w:t>
      </w:r>
      <w:proofErr w:type="spellEnd"/>
      <w:r w:rsidRPr="00745916">
        <w:rPr>
          <w:rFonts w:ascii="Verdana" w:eastAsia="Times New Roman" w:hAnsi="Verdana"/>
          <w:color w:val="000000"/>
          <w:lang w:eastAsia="es-NI"/>
        </w:rPr>
        <w:t xml:space="preserve"> 4, 20b). </w:t>
      </w:r>
      <w:r w:rsidRPr="00745916">
        <w:rPr>
          <w:rFonts w:ascii="Verdana" w:eastAsia="Times New Roman" w:hAnsi="Verdana"/>
          <w:i/>
          <w:iCs/>
          <w:color w:val="000000"/>
          <w:lang w:eastAsia="es-NI"/>
        </w:rPr>
        <w:t>Ellos creían que escuchaban al Maestro pero también traducían y las palabras del Maestro pasaban por el alambique de su corazón blindado Dividir esta unidad entre escuchar a Dios</w:t>
      </w:r>
      <w:r w:rsidRPr="00745916">
        <w:rPr>
          <w:rFonts w:ascii="Verdana" w:eastAsia="Times New Roman" w:hAnsi="Verdana"/>
          <w:color w:val="000000"/>
          <w:lang w:eastAsia="es-NI"/>
        </w:rPr>
        <w:t> es una de las grandes tentaciones que nos acompañan a lo largo de todo el camino</w:t>
      </w:r>
      <w:r w:rsidRPr="00745916">
        <w:rPr>
          <w:rFonts w:ascii="Verdana" w:eastAsia="Times New Roman" w:hAnsi="Verdana"/>
          <w:i/>
          <w:iCs/>
          <w:color w:val="000000"/>
          <w:lang w:eastAsia="es-NI"/>
        </w:rPr>
        <w:t>  de los que seguimos a Jesús</w:t>
      </w:r>
      <w:r w:rsidRPr="00745916">
        <w:rPr>
          <w:rFonts w:ascii="Verdana" w:eastAsia="Times New Roman" w:hAnsi="Verdana"/>
          <w:color w:val="000000"/>
          <w:lang w:eastAsia="es-NI"/>
        </w:rPr>
        <w:t> Y tenemos que ser conscientes de esto. De la misma forma que escuchamos a nuestro Padre es como escuchamos al Pueblo fiel de Dios. </w:t>
      </w:r>
      <w:r w:rsidRPr="00745916">
        <w:rPr>
          <w:rFonts w:ascii="Verdana" w:eastAsia="Times New Roman" w:hAnsi="Verdana"/>
          <w:i/>
          <w:iCs/>
          <w:color w:val="000000"/>
          <w:lang w:eastAsia="es-NI"/>
        </w:rPr>
        <w:t>Si no lo hacemos con los mismos oídos, con la misma capacidad de escuchar, con el mismo corazón, algo se quebró.</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Pasar sin escuchar el dolor de nuestra gente, sin enraizarnos en sus vidas, en su tierra, es como escuchar la Palabra de Dios sin dejar que </w:t>
      </w:r>
      <w:r w:rsidRPr="00745916">
        <w:rPr>
          <w:rFonts w:ascii="Verdana" w:eastAsia="Times New Roman" w:hAnsi="Verdana"/>
          <w:color w:val="000000"/>
          <w:lang w:eastAsia="es-NI"/>
        </w:rPr>
        <w:lastRenderedPageBreak/>
        <w:t>eche raíces en nuestro interior y sea fecunda. Una planta, una historia sin raíces, es una vida seca.</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i/>
          <w:iCs/>
          <w:color w:val="000000"/>
          <w:lang w:eastAsia="es-NI"/>
        </w:rPr>
        <w:t>Segunda Palabra</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2. Cállate, es la segunda actitud frente al grito de </w:t>
      </w:r>
      <w:proofErr w:type="spellStart"/>
      <w:r w:rsidRPr="00745916">
        <w:rPr>
          <w:rFonts w:ascii="Verdana" w:eastAsia="Times New Roman" w:hAnsi="Verdana"/>
          <w:color w:val="000000"/>
          <w:lang w:eastAsia="es-NI"/>
        </w:rPr>
        <w:t>Bartimeo</w:t>
      </w:r>
      <w:proofErr w:type="spellEnd"/>
      <w:r w:rsidRPr="00745916">
        <w:rPr>
          <w:rFonts w:ascii="Verdana" w:eastAsia="Times New Roman" w:hAnsi="Verdana"/>
          <w:color w:val="000000"/>
          <w:lang w:eastAsia="es-NI"/>
        </w:rPr>
        <w:t>. Cállate, no molestes, no disturbes. </w:t>
      </w:r>
      <w:r w:rsidRPr="00745916">
        <w:rPr>
          <w:rFonts w:ascii="Verdana" w:eastAsia="Times New Roman" w:hAnsi="Verdana"/>
          <w:i/>
          <w:iCs/>
          <w:color w:val="000000"/>
          <w:lang w:eastAsia="es-NI"/>
        </w:rPr>
        <w:t>Que estamos haciendo oración comunitaria, estamos en una espiritualidad de profunda elevación, no molestes, no disturbes.</w:t>
      </w:r>
      <w:r w:rsidRPr="00745916">
        <w:rPr>
          <w:rFonts w:ascii="Verdana" w:eastAsia="Times New Roman" w:hAnsi="Verdana"/>
          <w:color w:val="000000"/>
          <w:lang w:eastAsia="es-NI"/>
        </w:rPr>
        <w:t> A diferencia de la actitud anterior, esta escucha reconoce, toma contacto con el grito del otro. Sabe que está y reacciona de una forma muy simple, reprendiendo.</w:t>
      </w:r>
      <w:r w:rsidRPr="00745916">
        <w:rPr>
          <w:rFonts w:ascii="Verdana" w:eastAsia="Times New Roman" w:hAnsi="Verdana"/>
          <w:i/>
          <w:iCs/>
          <w:color w:val="000000"/>
          <w:lang w:eastAsia="es-NI"/>
        </w:rPr>
        <w:t> Son los obispos, los curas, las monjas, los Papas del dedo así (</w:t>
      </w:r>
      <w:r w:rsidRPr="00745916">
        <w:rPr>
          <w:rFonts w:ascii="Verdana" w:eastAsia="Times New Roman" w:hAnsi="Verdana"/>
          <w:b/>
          <w:bCs/>
          <w:i/>
          <w:iCs/>
          <w:color w:val="000000"/>
          <w:lang w:eastAsia="es-NI"/>
        </w:rPr>
        <w:t>el Papa sacude su dedo índice en señal de regaño)</w:t>
      </w:r>
      <w:r w:rsidRPr="00745916">
        <w:rPr>
          <w:rFonts w:ascii="Verdana" w:eastAsia="Times New Roman" w:hAnsi="Verdana"/>
          <w:i/>
          <w:iCs/>
          <w:color w:val="000000"/>
          <w:lang w:eastAsia="es-NI"/>
        </w:rPr>
        <w:t>. En Argentina decimos de las maestras del dedo así (</w:t>
      </w:r>
      <w:r w:rsidRPr="00745916">
        <w:rPr>
          <w:rFonts w:ascii="Verdana" w:eastAsia="Times New Roman" w:hAnsi="Verdana"/>
          <w:b/>
          <w:bCs/>
          <w:i/>
          <w:iCs/>
          <w:color w:val="000000"/>
          <w:lang w:eastAsia="es-NI"/>
        </w:rPr>
        <w:t>el Papa vuelve sacude su dedo índice en señal de regaño)</w:t>
      </w:r>
      <w:r w:rsidRPr="00745916">
        <w:rPr>
          <w:rFonts w:ascii="Verdana" w:eastAsia="Times New Roman" w:hAnsi="Verdana"/>
          <w:i/>
          <w:iCs/>
          <w:color w:val="000000"/>
          <w:lang w:eastAsia="es-NI"/>
        </w:rPr>
        <w:t>, esta es una maestra del tiempo de Irigoyen</w:t>
      </w:r>
      <w:r w:rsidRPr="00745916">
        <w:rPr>
          <w:rFonts w:ascii="Verdana" w:eastAsia="Times New Roman" w:hAnsi="Verdana"/>
          <w:b/>
          <w:bCs/>
          <w:i/>
          <w:iCs/>
          <w:color w:val="000000"/>
          <w:lang w:eastAsia="es-NI"/>
        </w:rPr>
        <w:t> (Presidente de Argentina de 1852 a 1933) </w:t>
      </w:r>
      <w:r w:rsidRPr="00745916">
        <w:rPr>
          <w:rFonts w:ascii="Verdana" w:eastAsia="Times New Roman" w:hAnsi="Verdana"/>
          <w:i/>
          <w:iCs/>
          <w:color w:val="000000"/>
          <w:lang w:eastAsia="es-NI"/>
        </w:rPr>
        <w:t> que enseñaban una disciplina muy dura. Y pobre pueblo fiel de Dios, cuántas veces es retado por el mal humor o por la situación personal de un seguidor o seguidora de Jesús.  Es la actitud de quienes frente al pueblo de Dios, lo están continuamente reprendiendo, rezongando, mandándolo callar. Dale una caricia por favor, escúchalo, dile que Jesús lo quiere, eso no se puede hacer, Señor saque al chico de la </w:t>
      </w:r>
      <w:hyperlink r:id="rId8" w:history="1">
        <w:r w:rsidRPr="00745916">
          <w:rPr>
            <w:rFonts w:ascii="Verdana" w:eastAsia="Times New Roman" w:hAnsi="Verdana"/>
            <w:i/>
            <w:iCs/>
            <w:color w:val="006699"/>
            <w:lang w:eastAsia="es-NI"/>
          </w:rPr>
          <w:t>Iglesia</w:t>
        </w:r>
      </w:hyperlink>
      <w:r w:rsidRPr="00745916">
        <w:rPr>
          <w:rFonts w:ascii="Verdana" w:eastAsia="Times New Roman" w:hAnsi="Verdana"/>
          <w:i/>
          <w:iCs/>
          <w:color w:val="000000"/>
          <w:lang w:eastAsia="es-NI"/>
        </w:rPr>
        <w:t> que está llorando y yo estoy predicando, como si el llanto de un chico no fuese una sublime predicación. </w:t>
      </w:r>
      <w:r w:rsidRPr="00745916">
        <w:rPr>
          <w:rFonts w:ascii="Verdana" w:eastAsia="Times New Roman" w:hAnsi="Verdana"/>
          <w:color w:val="000000"/>
          <w:lang w:eastAsia="es-NI"/>
        </w:rPr>
        <w:t xml:space="preserve">Es el drama de la conciencia aislada, de </w:t>
      </w:r>
      <w:proofErr w:type="spellStart"/>
      <w:r w:rsidRPr="00745916">
        <w:rPr>
          <w:rFonts w:ascii="Verdana" w:eastAsia="Times New Roman" w:hAnsi="Verdana"/>
          <w:color w:val="000000"/>
          <w:lang w:eastAsia="es-NI"/>
        </w:rPr>
        <w:t>aquellos</w:t>
      </w:r>
      <w:r w:rsidRPr="00745916">
        <w:rPr>
          <w:rFonts w:ascii="Verdana" w:eastAsia="Times New Roman" w:hAnsi="Verdana"/>
          <w:i/>
          <w:iCs/>
          <w:color w:val="000000"/>
          <w:lang w:eastAsia="es-NI"/>
        </w:rPr>
        <w:t>discípulos</w:t>
      </w:r>
      <w:proofErr w:type="spellEnd"/>
      <w:r w:rsidRPr="00745916">
        <w:rPr>
          <w:rFonts w:ascii="Verdana" w:eastAsia="Times New Roman" w:hAnsi="Verdana"/>
          <w:i/>
          <w:iCs/>
          <w:color w:val="000000"/>
          <w:lang w:eastAsia="es-NI"/>
        </w:rPr>
        <w:t xml:space="preserve"> y discípulas</w:t>
      </w:r>
      <w:r w:rsidRPr="00745916">
        <w:rPr>
          <w:rFonts w:ascii="Verdana" w:eastAsia="Times New Roman" w:hAnsi="Verdana"/>
          <w:color w:val="000000"/>
          <w:lang w:eastAsia="es-NI"/>
        </w:rPr>
        <w:t> que piensan que la vida de Jesús es solo para los que se creen aptos. </w:t>
      </w:r>
      <w:r w:rsidRPr="00745916">
        <w:rPr>
          <w:rFonts w:ascii="Verdana" w:eastAsia="Times New Roman" w:hAnsi="Verdana"/>
          <w:i/>
          <w:iCs/>
          <w:color w:val="000000"/>
          <w:lang w:eastAsia="es-NI"/>
        </w:rPr>
        <w:t>En el fondo hay profundo desprecio al santo pueblo fiel de Dios. Este ciego que tiene que meterse, que se quede ahí.  </w:t>
      </w:r>
      <w:r w:rsidRPr="00745916">
        <w:rPr>
          <w:rFonts w:ascii="Verdana" w:eastAsia="Times New Roman" w:hAnsi="Verdana"/>
          <w:color w:val="000000"/>
          <w:lang w:eastAsia="es-NI"/>
        </w:rPr>
        <w:t>Parecería lícito que encuentren espacio solamente los «autorizados», una «casta de diferentes» que poco a poco se separa, </w:t>
      </w:r>
      <w:r w:rsidRPr="00745916">
        <w:rPr>
          <w:rFonts w:ascii="Verdana" w:eastAsia="Times New Roman" w:hAnsi="Verdana"/>
          <w:i/>
          <w:iCs/>
          <w:color w:val="000000"/>
          <w:lang w:eastAsia="es-NI"/>
        </w:rPr>
        <w:t>se diferencia </w:t>
      </w:r>
      <w:r w:rsidRPr="00745916">
        <w:rPr>
          <w:rFonts w:ascii="Verdana" w:eastAsia="Times New Roman" w:hAnsi="Verdana"/>
          <w:color w:val="000000"/>
          <w:lang w:eastAsia="es-NI"/>
        </w:rPr>
        <w:t>de su pueblo.</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Han hecho de la identidad una cuestión de superioridad. </w:t>
      </w:r>
      <w:r w:rsidRPr="00745916">
        <w:rPr>
          <w:rFonts w:ascii="Verdana" w:eastAsia="Times New Roman" w:hAnsi="Verdana"/>
          <w:i/>
          <w:iCs/>
          <w:color w:val="000000"/>
          <w:lang w:eastAsia="es-NI"/>
        </w:rPr>
        <w:t>Esa identidad que es pertenencia se hace superior, ya no son pastores sino capataces. Yo llegué hasta acá, ponte en tu sitio. </w:t>
      </w:r>
      <w:r w:rsidRPr="00745916">
        <w:rPr>
          <w:rFonts w:ascii="Verdana" w:eastAsia="Times New Roman" w:hAnsi="Verdana"/>
          <w:color w:val="000000"/>
          <w:lang w:eastAsia="es-NI"/>
        </w:rPr>
        <w:t>Escuchan pero no oyen, ven pero no miran. </w:t>
      </w:r>
      <w:r w:rsidRPr="00745916">
        <w:rPr>
          <w:rFonts w:ascii="Verdana" w:eastAsia="Times New Roman" w:hAnsi="Verdana"/>
          <w:i/>
          <w:iCs/>
          <w:color w:val="000000"/>
          <w:lang w:eastAsia="es-NI"/>
        </w:rPr>
        <w:t xml:space="preserve">Me permito una anécdota que viví hace como (el Papa Francisco se queda pensando) Año 75 .Yo le había hecho una promesa </w:t>
      </w:r>
      <w:r w:rsidRPr="00745916">
        <w:rPr>
          <w:rFonts w:ascii="Verdana" w:eastAsia="Times New Roman" w:hAnsi="Verdana"/>
          <w:i/>
          <w:iCs/>
          <w:color w:val="000000"/>
          <w:lang w:eastAsia="es-NI"/>
        </w:rPr>
        <w:lastRenderedPageBreak/>
        <w:t>al Señor del Milagro de ir todos los años a Salta en peregrinación para el Milagro si mandaba cuarenta novicios… mandó cuarenta y uno.</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i/>
          <w:iCs/>
          <w:color w:val="000000"/>
          <w:lang w:eastAsia="es-NI"/>
        </w:rPr>
        <w:t>Bueno, después de una concelebración porque ahí, como en todo gran Santuario, </w:t>
      </w:r>
      <w:hyperlink r:id="rId9" w:history="1">
        <w:r w:rsidRPr="00745916">
          <w:rPr>
            <w:rFonts w:ascii="Verdana" w:eastAsia="Times New Roman" w:hAnsi="Verdana"/>
            <w:i/>
            <w:iCs/>
            <w:color w:val="006699"/>
            <w:lang w:eastAsia="es-NI"/>
          </w:rPr>
          <w:t>Misa</w:t>
        </w:r>
      </w:hyperlink>
      <w:r w:rsidRPr="00745916">
        <w:rPr>
          <w:rFonts w:ascii="Verdana" w:eastAsia="Times New Roman" w:hAnsi="Verdana"/>
          <w:i/>
          <w:iCs/>
          <w:color w:val="000000"/>
          <w:lang w:eastAsia="es-NI"/>
        </w:rPr>
        <w:t> tras Misa, confesiones, imparable. Y yo salía, hablando con un cura que me acompañaba y estaba conmigo, había venido conmigo y se acerca una señora ya a la salida con unos santitos. Una señora muy sencilla, no sé, sería de Salta o habría venido de no sé dónde que a veces tardan días en llegar a la capital para la Fiesta del Milagro. “Padre, ¿me lo bendice?” le dice al cura que me acompañaba. “Señora ¿Usted estuvo en misa?” “Sí padrecito” “Bueno, ahí la bendición de Dios, la presencia de Dios, bendice todo, todos los santos” “Sí padrecito, sí padrecito” “y después de la bendición final bendice todo” “Sí padrecito, sí padrecito” En ese momento, sale otro cura, amigo de este pero que no se habían visto y le dice “¡Oh! ¿Tú acá?” Se da la vuelta y la señora que no sé cómo se llamaba, digamos la señora “Sí Padrecito” me mira y me dice, Padre, me lo bendice usted</w:t>
      </w:r>
      <w:proofErr w:type="gramStart"/>
      <w:r w:rsidRPr="00745916">
        <w:rPr>
          <w:rFonts w:ascii="Verdana" w:eastAsia="Times New Roman" w:hAnsi="Verdana"/>
          <w:i/>
          <w:iCs/>
          <w:color w:val="000000"/>
          <w:lang w:eastAsia="es-NI"/>
        </w:rPr>
        <w:t>?</w:t>
      </w:r>
      <w:proofErr w:type="gramEnd"/>
      <w:r w:rsidRPr="00745916">
        <w:rPr>
          <w:rFonts w:ascii="Verdana" w:eastAsia="Times New Roman" w:hAnsi="Verdana"/>
          <w:i/>
          <w:iCs/>
          <w:color w:val="000000"/>
          <w:lang w:eastAsia="es-NI"/>
        </w:rPr>
        <w:t xml:space="preserve"> Los que siempre le ponen barreras al pueblo de Dios, los separan, escuchan, pero no oyen, le echan un sermón, ven pero no miran.</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La necesidad de diferenciarse les ha bloqueado el corazón. La </w:t>
      </w:r>
      <w:proofErr w:type="spellStart"/>
      <w:r w:rsidRPr="00745916">
        <w:rPr>
          <w:rFonts w:ascii="Verdana" w:eastAsia="Times New Roman" w:hAnsi="Verdana"/>
          <w:color w:val="000000"/>
          <w:lang w:eastAsia="es-NI"/>
        </w:rPr>
        <w:t>necesidad</w:t>
      </w:r>
      <w:r w:rsidRPr="00745916">
        <w:rPr>
          <w:rFonts w:ascii="Verdana" w:eastAsia="Times New Roman" w:hAnsi="Verdana"/>
          <w:i/>
          <w:iCs/>
          <w:color w:val="000000"/>
          <w:lang w:eastAsia="es-NI"/>
        </w:rPr>
        <w:t>consciente</w:t>
      </w:r>
      <w:proofErr w:type="spellEnd"/>
      <w:r w:rsidRPr="00745916">
        <w:rPr>
          <w:rFonts w:ascii="Verdana" w:eastAsia="Times New Roman" w:hAnsi="Verdana"/>
          <w:i/>
          <w:iCs/>
          <w:color w:val="000000"/>
          <w:lang w:eastAsia="es-NI"/>
        </w:rPr>
        <w:t xml:space="preserve"> o inconsciente</w:t>
      </w:r>
      <w:r w:rsidRPr="00745916">
        <w:rPr>
          <w:rFonts w:ascii="Verdana" w:eastAsia="Times New Roman" w:hAnsi="Verdana"/>
          <w:color w:val="000000"/>
          <w:lang w:eastAsia="es-NI"/>
        </w:rPr>
        <w:t> de decirse: no soy como él, </w:t>
      </w:r>
      <w:r w:rsidRPr="00745916">
        <w:rPr>
          <w:rFonts w:ascii="Verdana" w:eastAsia="Times New Roman" w:hAnsi="Verdana"/>
          <w:i/>
          <w:iCs/>
          <w:color w:val="000000"/>
          <w:lang w:eastAsia="es-NI"/>
        </w:rPr>
        <w:t>no soy</w:t>
      </w:r>
      <w:r w:rsidRPr="00745916">
        <w:rPr>
          <w:rFonts w:ascii="Verdana" w:eastAsia="Times New Roman" w:hAnsi="Verdana"/>
          <w:color w:val="000000"/>
          <w:lang w:eastAsia="es-NI"/>
        </w:rPr>
        <w:t> como ellos, los ha apartado no sólo del grito de su gente, ni de su llanto, sino especialmente de los motivos de alegría. Reír con los que ríen, llorar con los que lloran, he ahí, parte del misterio del corazón sacerdotal. </w:t>
      </w:r>
      <w:r w:rsidRPr="00745916">
        <w:rPr>
          <w:rFonts w:ascii="Verdana" w:eastAsia="Times New Roman" w:hAnsi="Verdana"/>
          <w:i/>
          <w:iCs/>
          <w:color w:val="000000"/>
          <w:lang w:eastAsia="es-NI"/>
        </w:rPr>
        <w:t>Y del corazón consagrado. A veces hay castas que nosotros con esta actitud vamos haciendo y nos separamos.</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i/>
          <w:iCs/>
          <w:color w:val="000000"/>
          <w:lang w:eastAsia="es-NI"/>
        </w:rPr>
        <w:t xml:space="preserve">En Ecuador me permití decirle a los curas que por favor, también estaban las monjas, que por favor pidieran todos los días la gracia de la memoria, de no olvidarse, de no olvidarse de dónde te sacaron, te sacaron de detrás del rebaño, no te olvides nunca, no te la creas, no niegues tus raíces, no niegues esa cultura que aprendiste de tu gente porque ahora </w:t>
      </w:r>
      <w:proofErr w:type="spellStart"/>
      <w:r w:rsidRPr="00745916">
        <w:rPr>
          <w:rFonts w:ascii="Verdana" w:eastAsia="Times New Roman" w:hAnsi="Verdana"/>
          <w:i/>
          <w:iCs/>
          <w:color w:val="000000"/>
          <w:lang w:eastAsia="es-NI"/>
        </w:rPr>
        <w:t>tenés</w:t>
      </w:r>
      <w:proofErr w:type="spellEnd"/>
      <w:r w:rsidRPr="00745916">
        <w:rPr>
          <w:rFonts w:ascii="Verdana" w:eastAsia="Times New Roman" w:hAnsi="Verdana"/>
          <w:i/>
          <w:iCs/>
          <w:color w:val="000000"/>
          <w:lang w:eastAsia="es-NI"/>
        </w:rPr>
        <w:t xml:space="preserve"> una cultura más sofisticada, más importante. Hay sacerdotes que les da vergüenza hablar su lengua originaria y entonces </w:t>
      </w:r>
      <w:r w:rsidRPr="00745916">
        <w:rPr>
          <w:rFonts w:ascii="Verdana" w:eastAsia="Times New Roman" w:hAnsi="Verdana"/>
          <w:i/>
          <w:iCs/>
          <w:color w:val="000000"/>
          <w:lang w:eastAsia="es-NI"/>
        </w:rPr>
        <w:lastRenderedPageBreak/>
        <w:t xml:space="preserve">se olvidan de su Quichua, de su </w:t>
      </w:r>
      <w:proofErr w:type="spellStart"/>
      <w:r w:rsidRPr="00745916">
        <w:rPr>
          <w:rFonts w:ascii="Verdana" w:eastAsia="Times New Roman" w:hAnsi="Verdana"/>
          <w:i/>
          <w:iCs/>
          <w:color w:val="000000"/>
          <w:lang w:eastAsia="es-NI"/>
        </w:rPr>
        <w:t>Aymara</w:t>
      </w:r>
      <w:proofErr w:type="spellEnd"/>
      <w:r w:rsidRPr="00745916">
        <w:rPr>
          <w:rFonts w:ascii="Verdana" w:eastAsia="Times New Roman" w:hAnsi="Verdana"/>
          <w:i/>
          <w:iCs/>
          <w:color w:val="000000"/>
          <w:lang w:eastAsia="es-NI"/>
        </w:rPr>
        <w:t>, de su Guaraní porque no, no, ahora hablo en fino, la gracia de no perder la memoria del pueblo fiel y es una gracia ¿</w:t>
      </w:r>
      <w:proofErr w:type="spellStart"/>
      <w:r w:rsidRPr="00745916">
        <w:rPr>
          <w:rFonts w:ascii="Verdana" w:eastAsia="Times New Roman" w:hAnsi="Verdana"/>
          <w:i/>
          <w:iCs/>
          <w:color w:val="000000"/>
          <w:lang w:eastAsia="es-NI"/>
        </w:rPr>
        <w:t>eh?En</w:t>
      </w:r>
      <w:proofErr w:type="spellEnd"/>
      <w:r w:rsidRPr="00745916">
        <w:rPr>
          <w:rFonts w:ascii="Verdana" w:eastAsia="Times New Roman" w:hAnsi="Verdana"/>
          <w:i/>
          <w:iCs/>
          <w:color w:val="000000"/>
          <w:lang w:eastAsia="es-NI"/>
        </w:rPr>
        <w:t xml:space="preserve"> el libro del Deuteronomio, cuántas veces Dios le dice a su pueblo no te olvides, no te olvides, no te olvides y Pablo a su discípulo predilecto que él mismo consagró obispo, Timoteo, le dice: y </w:t>
      </w:r>
      <w:proofErr w:type="spellStart"/>
      <w:r w:rsidRPr="00745916">
        <w:rPr>
          <w:rFonts w:ascii="Verdana" w:eastAsia="Times New Roman" w:hAnsi="Verdana"/>
          <w:i/>
          <w:iCs/>
          <w:color w:val="000000"/>
          <w:lang w:eastAsia="es-NI"/>
        </w:rPr>
        <w:t>acordate</w:t>
      </w:r>
      <w:proofErr w:type="spellEnd"/>
      <w:r w:rsidRPr="00745916">
        <w:rPr>
          <w:rFonts w:ascii="Verdana" w:eastAsia="Times New Roman" w:hAnsi="Verdana"/>
          <w:i/>
          <w:iCs/>
          <w:color w:val="000000"/>
          <w:lang w:eastAsia="es-NI"/>
        </w:rPr>
        <w:t xml:space="preserve"> de tu madre y de tu abuela eh? O sea, allí.</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i/>
          <w:iCs/>
          <w:color w:val="000000"/>
          <w:lang w:eastAsia="es-NI"/>
        </w:rPr>
        <w:t>La Tercera Palabra</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Ánimo, levántate. Y este es el tercer eco. Un eco que no nace directamente del grito de </w:t>
      </w:r>
      <w:proofErr w:type="spellStart"/>
      <w:r w:rsidRPr="00745916">
        <w:rPr>
          <w:rFonts w:ascii="Verdana" w:eastAsia="Times New Roman" w:hAnsi="Verdana"/>
          <w:color w:val="000000"/>
          <w:lang w:eastAsia="es-NI"/>
        </w:rPr>
        <w:t>Bartimeo</w:t>
      </w:r>
      <w:proofErr w:type="spellEnd"/>
      <w:r w:rsidRPr="00745916">
        <w:rPr>
          <w:rFonts w:ascii="Verdana" w:eastAsia="Times New Roman" w:hAnsi="Verdana"/>
          <w:color w:val="000000"/>
          <w:lang w:eastAsia="es-NI"/>
        </w:rPr>
        <w:t>, sino de la reacción de la gente que mira cómo Jesús actuó ante el clamor del ciego mendicante. </w:t>
      </w:r>
      <w:r w:rsidRPr="00745916">
        <w:rPr>
          <w:rFonts w:ascii="Verdana" w:eastAsia="Times New Roman" w:hAnsi="Verdana"/>
          <w:i/>
          <w:iCs/>
          <w:color w:val="000000"/>
          <w:lang w:eastAsia="es-NI"/>
        </w:rPr>
        <w:t>Es decir aquellos que no le daban lugar al reclamo de él, no le daban paso o alguno que lo hacía callar, claro cuando ve que Jesús reacciona así cambia, “levántate, te llama”</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Es un grito que se transforma en Palabra, en invitación, en cambio, en propuesta de novedad frente a nuestras formas de reaccionar ante el Santo Pueblo de Dios.</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A diferencia de los otros, que pasaban, el Evangelio dice que Jesús se detuvo y preguntó qué pasa, </w:t>
      </w:r>
      <w:r w:rsidRPr="00745916">
        <w:rPr>
          <w:rFonts w:ascii="Verdana" w:eastAsia="Times New Roman" w:hAnsi="Verdana"/>
          <w:i/>
          <w:iCs/>
          <w:color w:val="000000"/>
          <w:lang w:eastAsia="es-NI"/>
        </w:rPr>
        <w:t>quién toca la batería.</w:t>
      </w:r>
      <w:r w:rsidRPr="00745916">
        <w:rPr>
          <w:rFonts w:ascii="Verdana" w:eastAsia="Times New Roman" w:hAnsi="Verdana"/>
          <w:color w:val="000000"/>
          <w:lang w:eastAsia="es-NI"/>
        </w:rPr>
        <w:t> Se detiene frente al clamor de una persona. Sale del anonimato de la muchedumbre para identificarlo y de esta forma se compromete con él. Se enraíza en su vida. Y lejos de mandarlo callar, le pregunta: ¿Qué puedo hacer por vos? No necesita diferenciarse, no necesita separarse, </w:t>
      </w:r>
      <w:r w:rsidRPr="00745916">
        <w:rPr>
          <w:rFonts w:ascii="Verdana" w:eastAsia="Times New Roman" w:hAnsi="Verdana"/>
          <w:i/>
          <w:iCs/>
          <w:color w:val="000000"/>
          <w:lang w:eastAsia="es-NI"/>
        </w:rPr>
        <w:t>no le echa un sermón,</w:t>
      </w:r>
      <w:r w:rsidRPr="00745916">
        <w:rPr>
          <w:rFonts w:ascii="Verdana" w:eastAsia="Times New Roman" w:hAnsi="Verdana"/>
          <w:color w:val="000000"/>
          <w:lang w:eastAsia="es-NI"/>
        </w:rPr>
        <w:t> no lo clasifica si está autorizado o no para hablar. Tan solo le pregunta, lo identifica queriendo ser parte de la vida de ese hombre, queriendo asumir su misma suerte. Así le restituye paulatinamente la dignidad que tenía perdida, al borde del camino </w:t>
      </w:r>
      <w:r w:rsidRPr="00745916">
        <w:rPr>
          <w:rFonts w:ascii="Verdana" w:eastAsia="Times New Roman" w:hAnsi="Verdana"/>
          <w:i/>
          <w:iCs/>
          <w:color w:val="000000"/>
          <w:lang w:eastAsia="es-NI"/>
        </w:rPr>
        <w:t>y ciego lo incluye</w:t>
      </w:r>
      <w:r w:rsidRPr="00745916">
        <w:rPr>
          <w:rFonts w:ascii="Verdana" w:eastAsia="Times New Roman" w:hAnsi="Verdana"/>
          <w:color w:val="000000"/>
          <w:lang w:eastAsia="es-NI"/>
        </w:rPr>
        <w:t>. Y lejos de verlo desde fuera, se anima a identificarse con los problemas y así manifestar la fuerza transformadora de la misericordia. No existe una compasión, una compasión, </w:t>
      </w:r>
      <w:r w:rsidRPr="00745916">
        <w:rPr>
          <w:rFonts w:ascii="Verdana" w:eastAsia="Times New Roman" w:hAnsi="Verdana"/>
          <w:i/>
          <w:iCs/>
          <w:color w:val="000000"/>
          <w:lang w:eastAsia="es-NI"/>
        </w:rPr>
        <w:t>no una lástima.</w:t>
      </w:r>
      <w:r w:rsidRPr="00745916">
        <w:rPr>
          <w:rFonts w:ascii="Verdana" w:eastAsia="Times New Roman" w:hAnsi="Verdana"/>
          <w:color w:val="000000"/>
          <w:lang w:eastAsia="es-NI"/>
        </w:rPr>
        <w:t> No existe una compasión </w:t>
      </w:r>
      <w:r w:rsidRPr="00745916">
        <w:rPr>
          <w:rFonts w:ascii="Verdana" w:eastAsia="Times New Roman" w:hAnsi="Verdana"/>
          <w:i/>
          <w:iCs/>
          <w:color w:val="000000"/>
          <w:lang w:eastAsia="es-NI"/>
        </w:rPr>
        <w:t>que no se detenga, si no te detienes, no padeces con, no tienes la divina compasión. No existe una compasión que no</w:t>
      </w:r>
      <w:r w:rsidRPr="00745916">
        <w:rPr>
          <w:rFonts w:ascii="Verdana" w:eastAsia="Times New Roman" w:hAnsi="Verdana"/>
          <w:color w:val="000000"/>
          <w:lang w:eastAsia="es-NI"/>
        </w:rPr>
        <w:t> escuche, </w:t>
      </w:r>
      <w:r w:rsidRPr="00745916">
        <w:rPr>
          <w:rFonts w:ascii="Verdana" w:eastAsia="Times New Roman" w:hAnsi="Verdana"/>
          <w:i/>
          <w:iCs/>
          <w:color w:val="000000"/>
          <w:lang w:eastAsia="es-NI"/>
        </w:rPr>
        <w:t xml:space="preserve">no </w:t>
      </w:r>
      <w:r w:rsidRPr="00745916">
        <w:rPr>
          <w:rFonts w:ascii="Verdana" w:eastAsia="Times New Roman" w:hAnsi="Verdana"/>
          <w:i/>
          <w:iCs/>
          <w:color w:val="000000"/>
          <w:lang w:eastAsia="es-NI"/>
        </w:rPr>
        <w:lastRenderedPageBreak/>
        <w:t>existe una compasión que no</w:t>
      </w:r>
      <w:r w:rsidRPr="00745916">
        <w:rPr>
          <w:rFonts w:ascii="Verdana" w:eastAsia="Times New Roman" w:hAnsi="Verdana"/>
          <w:color w:val="000000"/>
          <w:lang w:eastAsia="es-NI"/>
        </w:rPr>
        <w:t> se solidarice con el otro. La compasión no es zapping, no es silenciar el dolor, por el contrario, es la lógica propia del amor, el padecer con. Es la lógica que no se centra en el miedo sino en la libertad que nace de amar y pone el bien del otro por sobre todas las cosas. Es la lógica que nace de no tener miedo de acercarse al dolor de nuestra gente. Aunque muchas veces no sea más que para estar a su lado y hacer de ese momento una oportunidad de oración.</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Y esta es la lógica del discipulado, esto es lo que hace el Espíritu Santo con nosotros y en nosotros. De esto somos testigos. Un día Jesús nos vio al borde del camino, sentados sobre nuestros dolores, sobre nuestras miserias. </w:t>
      </w:r>
      <w:r w:rsidRPr="00745916">
        <w:rPr>
          <w:rFonts w:ascii="Verdana" w:eastAsia="Times New Roman" w:hAnsi="Verdana"/>
          <w:i/>
          <w:iCs/>
          <w:color w:val="000000"/>
          <w:lang w:eastAsia="es-NI"/>
        </w:rPr>
        <w:t>Sobre nuestras indiferencias, cada uno conoce su historia antigua.</w:t>
      </w:r>
      <w:r w:rsidRPr="00745916">
        <w:rPr>
          <w:rFonts w:ascii="Verdana" w:eastAsia="Times New Roman" w:hAnsi="Verdana"/>
          <w:color w:val="000000"/>
          <w:lang w:eastAsia="es-NI"/>
        </w:rPr>
        <w:t> No acalló nuestros gritos, por el contrario se detuvo, se acercó y nos preguntó qué podía hacer por nosotros. Y gracias a tantos testigos, que nos dijeron: «ánimo, levántate», paulatinamente fuimos tocando ese amor misericordioso, ese amor transformador, que nos permitió ver la luz. No somos testigos de una ideología, </w:t>
      </w:r>
      <w:r w:rsidRPr="00745916">
        <w:rPr>
          <w:rFonts w:ascii="Verdana" w:eastAsia="Times New Roman" w:hAnsi="Verdana"/>
          <w:i/>
          <w:iCs/>
          <w:color w:val="000000"/>
          <w:lang w:eastAsia="es-NI"/>
        </w:rPr>
        <w:t>no somos testigos </w:t>
      </w:r>
      <w:r w:rsidRPr="00745916">
        <w:rPr>
          <w:rFonts w:ascii="Verdana" w:eastAsia="Times New Roman" w:hAnsi="Verdana"/>
          <w:color w:val="000000"/>
          <w:lang w:eastAsia="es-NI"/>
        </w:rPr>
        <w:t xml:space="preserve">de una receta, de una manera de hacer </w:t>
      </w:r>
      <w:proofErr w:type="spellStart"/>
      <w:r w:rsidRPr="00745916">
        <w:rPr>
          <w:rFonts w:ascii="Verdana" w:eastAsia="Times New Roman" w:hAnsi="Verdana"/>
          <w:color w:val="000000"/>
          <w:lang w:eastAsia="es-NI"/>
        </w:rPr>
        <w:t>teología.</w:t>
      </w:r>
      <w:r w:rsidRPr="00745916">
        <w:rPr>
          <w:rFonts w:ascii="Verdana" w:eastAsia="Times New Roman" w:hAnsi="Verdana"/>
          <w:i/>
          <w:iCs/>
          <w:color w:val="000000"/>
          <w:lang w:eastAsia="es-NI"/>
        </w:rPr>
        <w:t>No</w:t>
      </w:r>
      <w:proofErr w:type="spellEnd"/>
      <w:r w:rsidRPr="00745916">
        <w:rPr>
          <w:rFonts w:ascii="Verdana" w:eastAsia="Times New Roman" w:hAnsi="Verdana"/>
          <w:i/>
          <w:iCs/>
          <w:color w:val="000000"/>
          <w:lang w:eastAsia="es-NI"/>
        </w:rPr>
        <w:t xml:space="preserve"> somos testigos de eso </w:t>
      </w:r>
      <w:r w:rsidRPr="00745916">
        <w:rPr>
          <w:rFonts w:ascii="Verdana" w:eastAsia="Times New Roman" w:hAnsi="Verdana"/>
          <w:color w:val="000000"/>
          <w:lang w:eastAsia="es-NI"/>
        </w:rPr>
        <w:t>Somos testigos del amor sanador y misericordioso de Jesús. Somos testigos de su actuar en la vida de nuestras comunidades.</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Esta es la pedagogía del Maestro, esta es la pedagogía de Dios con su Pueblo. Pasar de la indiferencia, del zapping al «ánimo, levántate, el Maestro te llama» (Mc 10,49). No porque seamos especiales, no porque seamos mejores, no porque seamos los funcionarios de Dios, sino tan solo porque somos testigos agradecidos de la misericordia que nos transforma. </w:t>
      </w:r>
      <w:r w:rsidRPr="00745916">
        <w:rPr>
          <w:rFonts w:ascii="Verdana" w:eastAsia="Times New Roman" w:hAnsi="Verdana"/>
          <w:i/>
          <w:iCs/>
          <w:color w:val="000000"/>
          <w:lang w:eastAsia="es-NI"/>
        </w:rPr>
        <w:t>Y cuando se vive así hay gozo y alegría y podemos adherirnos al testimonio del hermano que en su vida hizo suyo el consejo de San Agustín, ¡canta y camina! esa alegría que viene del testigo de la misericordia que transforma.</w:t>
      </w:r>
    </w:p>
    <w:p w:rsidR="00745916" w:rsidRPr="00745916" w:rsidRDefault="00745916" w:rsidP="00745916">
      <w:pPr>
        <w:shd w:val="clear" w:color="auto" w:fill="FFFFFF"/>
        <w:spacing w:before="225" w:after="225" w:line="384" w:lineRule="atLeast"/>
        <w:rPr>
          <w:rFonts w:ascii="Verdana" w:eastAsia="Times New Roman" w:hAnsi="Verdana"/>
          <w:color w:val="000000"/>
          <w:lang w:eastAsia="es-NI"/>
        </w:rPr>
      </w:pPr>
      <w:r w:rsidRPr="00745916">
        <w:rPr>
          <w:rFonts w:ascii="Verdana" w:eastAsia="Times New Roman" w:hAnsi="Verdana"/>
          <w:color w:val="000000"/>
          <w:lang w:eastAsia="es-NI"/>
        </w:rPr>
        <w:t xml:space="preserve">No estamos solos en este camino. Nos ayudamos con el ejemplo y la oración los unos a los otros. Tenemos a nuestro alrededor una nube de testigos (cf. </w:t>
      </w:r>
      <w:proofErr w:type="spellStart"/>
      <w:r w:rsidRPr="00745916">
        <w:rPr>
          <w:rFonts w:ascii="Verdana" w:eastAsia="Times New Roman" w:hAnsi="Verdana"/>
          <w:color w:val="000000"/>
          <w:lang w:eastAsia="es-NI"/>
        </w:rPr>
        <w:t>Hb</w:t>
      </w:r>
      <w:proofErr w:type="spellEnd"/>
      <w:r w:rsidRPr="00745916">
        <w:rPr>
          <w:rFonts w:ascii="Verdana" w:eastAsia="Times New Roman" w:hAnsi="Verdana"/>
          <w:color w:val="000000"/>
          <w:lang w:eastAsia="es-NI"/>
        </w:rPr>
        <w:t xml:space="preserve"> 12,1). Recordemos a la beata </w:t>
      </w:r>
      <w:proofErr w:type="spellStart"/>
      <w:r w:rsidRPr="00745916">
        <w:rPr>
          <w:rFonts w:ascii="Verdana" w:eastAsia="Times New Roman" w:hAnsi="Verdana"/>
          <w:color w:val="000000"/>
          <w:lang w:eastAsia="es-NI"/>
        </w:rPr>
        <w:t>Nazaria</w:t>
      </w:r>
      <w:proofErr w:type="spellEnd"/>
      <w:r w:rsidRPr="00745916">
        <w:rPr>
          <w:rFonts w:ascii="Verdana" w:eastAsia="Times New Roman" w:hAnsi="Verdana"/>
          <w:color w:val="000000"/>
          <w:lang w:eastAsia="es-NI"/>
        </w:rPr>
        <w:t xml:space="preserve"> Ignacia de Santa Teresa de Jesús, que dedicó su vida al anuncio del Reino de Dios en la </w:t>
      </w:r>
      <w:r w:rsidRPr="00745916">
        <w:rPr>
          <w:rFonts w:ascii="Verdana" w:eastAsia="Times New Roman" w:hAnsi="Verdana"/>
          <w:color w:val="000000"/>
          <w:lang w:eastAsia="es-NI"/>
        </w:rPr>
        <w:lastRenderedPageBreak/>
        <w:t>atención a los ancianos, con la «olla del pobre» para quienes no tenían qué comer, abriendo asilos para niños huérfanos, hospitales para heridos de la guerra, e incluso creando un sindicato femenino para la promoción de la mujer. Recordemos también a la venerable Virginia Blanco Tardío, entregada totalmente a la evangelización y al cuidado de las personas pobres y enfermas. </w:t>
      </w:r>
      <w:r w:rsidRPr="00745916">
        <w:rPr>
          <w:rFonts w:ascii="Verdana" w:eastAsia="Times New Roman" w:hAnsi="Verdana"/>
          <w:i/>
          <w:iCs/>
          <w:color w:val="000000"/>
          <w:lang w:eastAsia="es-NI"/>
        </w:rPr>
        <w:t>Ellas y tantos otros anónimos, del montón, de los que seguimos a Jesús</w:t>
      </w:r>
      <w:r w:rsidRPr="00745916">
        <w:rPr>
          <w:rFonts w:ascii="Verdana" w:eastAsia="Times New Roman" w:hAnsi="Verdana"/>
          <w:color w:val="000000"/>
          <w:lang w:eastAsia="es-NI"/>
        </w:rPr>
        <w:t> son estímulo para nuestro camino, esa nube de testigos.  Vayamos adelante con la ayuda de Dios y la colaboración de todos. El Señor se vale de nosotros para que su luz llegue a todos los rincones de la tierra. Y adelante, canta y camina, y mientras cantan y caminan, recen por mí que lo necesito. Gracias.</w:t>
      </w:r>
    </w:p>
    <w:p w:rsidR="005E5D88" w:rsidRPr="00745916" w:rsidRDefault="005E5D88" w:rsidP="00745916"/>
    <w:sectPr w:rsidR="005E5D88" w:rsidRPr="007459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D88"/>
    <w:rsid w:val="00233993"/>
    <w:rsid w:val="005E5D88"/>
    <w:rsid w:val="00650281"/>
    <w:rsid w:val="00745916"/>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s-N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993"/>
    <w:rPr>
      <w:sz w:val="24"/>
      <w:szCs w:val="24"/>
    </w:rPr>
  </w:style>
  <w:style w:type="paragraph" w:styleId="Ttulo1">
    <w:name w:val="heading 1"/>
    <w:basedOn w:val="Normal"/>
    <w:next w:val="Normal"/>
    <w:link w:val="Ttulo1Car"/>
    <w:uiPriority w:val="9"/>
    <w:qFormat/>
    <w:rsid w:val="00233993"/>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uiPriority w:val="9"/>
    <w:semiHidden/>
    <w:unhideWhenUsed/>
    <w:qFormat/>
    <w:rsid w:val="00233993"/>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uiPriority w:val="9"/>
    <w:semiHidden/>
    <w:unhideWhenUsed/>
    <w:qFormat/>
    <w:rsid w:val="00233993"/>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semiHidden/>
    <w:unhideWhenUsed/>
    <w:qFormat/>
    <w:rsid w:val="00233993"/>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233993"/>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233993"/>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233993"/>
    <w:pPr>
      <w:spacing w:before="240" w:after="60"/>
      <w:outlineLvl w:val="6"/>
    </w:pPr>
  </w:style>
  <w:style w:type="paragraph" w:styleId="Ttulo8">
    <w:name w:val="heading 8"/>
    <w:basedOn w:val="Normal"/>
    <w:next w:val="Normal"/>
    <w:link w:val="Ttulo8Car"/>
    <w:uiPriority w:val="9"/>
    <w:semiHidden/>
    <w:unhideWhenUsed/>
    <w:qFormat/>
    <w:rsid w:val="00233993"/>
    <w:pPr>
      <w:spacing w:before="240" w:after="60"/>
      <w:outlineLvl w:val="7"/>
    </w:pPr>
    <w:rPr>
      <w:i/>
      <w:iCs/>
    </w:rPr>
  </w:style>
  <w:style w:type="paragraph" w:styleId="Ttulo9">
    <w:name w:val="heading 9"/>
    <w:basedOn w:val="Normal"/>
    <w:next w:val="Normal"/>
    <w:link w:val="Ttulo9Car"/>
    <w:uiPriority w:val="9"/>
    <w:semiHidden/>
    <w:unhideWhenUsed/>
    <w:qFormat/>
    <w:rsid w:val="00233993"/>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3993"/>
    <w:rPr>
      <w:rFonts w:asciiTheme="majorHAnsi" w:eastAsiaTheme="majorEastAsia" w:hAnsiTheme="majorHAnsi"/>
      <w:b/>
      <w:bCs/>
      <w:kern w:val="32"/>
      <w:sz w:val="32"/>
      <w:szCs w:val="32"/>
    </w:rPr>
  </w:style>
  <w:style w:type="character" w:customStyle="1" w:styleId="Ttulo2Car">
    <w:name w:val="Título 2 Car"/>
    <w:basedOn w:val="Fuentedeprrafopredeter"/>
    <w:link w:val="Ttulo2"/>
    <w:uiPriority w:val="9"/>
    <w:semiHidden/>
    <w:rsid w:val="00233993"/>
    <w:rPr>
      <w:rFonts w:asciiTheme="majorHAnsi" w:eastAsiaTheme="majorEastAsia" w:hAnsiTheme="majorHAnsi"/>
      <w:b/>
      <w:bCs/>
      <w:i/>
      <w:iCs/>
      <w:sz w:val="28"/>
      <w:szCs w:val="28"/>
    </w:rPr>
  </w:style>
  <w:style w:type="character" w:customStyle="1" w:styleId="Ttulo3Car">
    <w:name w:val="Título 3 Car"/>
    <w:basedOn w:val="Fuentedeprrafopredeter"/>
    <w:link w:val="Ttulo3"/>
    <w:uiPriority w:val="9"/>
    <w:semiHidden/>
    <w:rsid w:val="00233993"/>
    <w:rPr>
      <w:rFonts w:asciiTheme="majorHAnsi" w:eastAsiaTheme="majorEastAsia" w:hAnsiTheme="majorHAnsi"/>
      <w:b/>
      <w:bCs/>
      <w:sz w:val="26"/>
      <w:szCs w:val="26"/>
    </w:rPr>
  </w:style>
  <w:style w:type="character" w:customStyle="1" w:styleId="Ttulo4Car">
    <w:name w:val="Título 4 Car"/>
    <w:basedOn w:val="Fuentedeprrafopredeter"/>
    <w:link w:val="Ttulo4"/>
    <w:uiPriority w:val="9"/>
    <w:semiHidden/>
    <w:rsid w:val="00233993"/>
    <w:rPr>
      <w:b/>
      <w:bCs/>
      <w:sz w:val="28"/>
      <w:szCs w:val="28"/>
    </w:rPr>
  </w:style>
  <w:style w:type="character" w:customStyle="1" w:styleId="Ttulo5Car">
    <w:name w:val="Título 5 Car"/>
    <w:basedOn w:val="Fuentedeprrafopredeter"/>
    <w:link w:val="Ttulo5"/>
    <w:uiPriority w:val="9"/>
    <w:semiHidden/>
    <w:rsid w:val="00233993"/>
    <w:rPr>
      <w:b/>
      <w:bCs/>
      <w:i/>
      <w:iCs/>
      <w:sz w:val="26"/>
      <w:szCs w:val="26"/>
    </w:rPr>
  </w:style>
  <w:style w:type="character" w:customStyle="1" w:styleId="Ttulo6Car">
    <w:name w:val="Título 6 Car"/>
    <w:basedOn w:val="Fuentedeprrafopredeter"/>
    <w:link w:val="Ttulo6"/>
    <w:uiPriority w:val="9"/>
    <w:semiHidden/>
    <w:rsid w:val="00233993"/>
    <w:rPr>
      <w:b/>
      <w:bCs/>
    </w:rPr>
  </w:style>
  <w:style w:type="character" w:customStyle="1" w:styleId="Ttulo7Car">
    <w:name w:val="Título 7 Car"/>
    <w:basedOn w:val="Fuentedeprrafopredeter"/>
    <w:link w:val="Ttulo7"/>
    <w:uiPriority w:val="9"/>
    <w:semiHidden/>
    <w:rsid w:val="00233993"/>
    <w:rPr>
      <w:sz w:val="24"/>
      <w:szCs w:val="24"/>
    </w:rPr>
  </w:style>
  <w:style w:type="character" w:customStyle="1" w:styleId="Ttulo8Car">
    <w:name w:val="Título 8 Car"/>
    <w:basedOn w:val="Fuentedeprrafopredeter"/>
    <w:link w:val="Ttulo8"/>
    <w:uiPriority w:val="9"/>
    <w:semiHidden/>
    <w:rsid w:val="00233993"/>
    <w:rPr>
      <w:i/>
      <w:iCs/>
      <w:sz w:val="24"/>
      <w:szCs w:val="24"/>
    </w:rPr>
  </w:style>
  <w:style w:type="character" w:customStyle="1" w:styleId="Ttulo9Car">
    <w:name w:val="Título 9 Car"/>
    <w:basedOn w:val="Fuentedeprrafopredeter"/>
    <w:link w:val="Ttulo9"/>
    <w:uiPriority w:val="9"/>
    <w:semiHidden/>
    <w:rsid w:val="00233993"/>
    <w:rPr>
      <w:rFonts w:asciiTheme="majorHAnsi" w:eastAsiaTheme="majorEastAsia" w:hAnsiTheme="majorHAnsi"/>
    </w:rPr>
  </w:style>
  <w:style w:type="paragraph" w:styleId="Ttulo">
    <w:name w:val="Title"/>
    <w:basedOn w:val="Normal"/>
    <w:next w:val="Normal"/>
    <w:link w:val="TtuloCar"/>
    <w:uiPriority w:val="10"/>
    <w:qFormat/>
    <w:rsid w:val="00233993"/>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233993"/>
    <w:rPr>
      <w:rFonts w:asciiTheme="majorHAnsi" w:eastAsiaTheme="majorEastAsia" w:hAnsiTheme="majorHAnsi"/>
      <w:b/>
      <w:bCs/>
      <w:kern w:val="28"/>
      <w:sz w:val="32"/>
      <w:szCs w:val="32"/>
    </w:rPr>
  </w:style>
  <w:style w:type="paragraph" w:styleId="Subttulo">
    <w:name w:val="Subtitle"/>
    <w:basedOn w:val="Normal"/>
    <w:next w:val="Normal"/>
    <w:link w:val="SubttuloCar"/>
    <w:uiPriority w:val="11"/>
    <w:qFormat/>
    <w:rsid w:val="00233993"/>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233993"/>
    <w:rPr>
      <w:rFonts w:asciiTheme="majorHAnsi" w:eastAsiaTheme="majorEastAsia" w:hAnsiTheme="majorHAnsi"/>
      <w:sz w:val="24"/>
      <w:szCs w:val="24"/>
    </w:rPr>
  </w:style>
  <w:style w:type="character" w:styleId="Textoennegrita">
    <w:name w:val="Strong"/>
    <w:basedOn w:val="Fuentedeprrafopredeter"/>
    <w:uiPriority w:val="22"/>
    <w:qFormat/>
    <w:rsid w:val="00233993"/>
    <w:rPr>
      <w:b/>
      <w:bCs/>
    </w:rPr>
  </w:style>
  <w:style w:type="character" w:styleId="nfasis">
    <w:name w:val="Emphasis"/>
    <w:basedOn w:val="Fuentedeprrafopredeter"/>
    <w:uiPriority w:val="20"/>
    <w:qFormat/>
    <w:rsid w:val="00233993"/>
    <w:rPr>
      <w:rFonts w:asciiTheme="minorHAnsi" w:hAnsiTheme="minorHAnsi"/>
      <w:b/>
      <w:i/>
      <w:iCs/>
    </w:rPr>
  </w:style>
  <w:style w:type="paragraph" w:styleId="Sinespaciado">
    <w:name w:val="No Spacing"/>
    <w:basedOn w:val="Normal"/>
    <w:uiPriority w:val="1"/>
    <w:qFormat/>
    <w:rsid w:val="00233993"/>
    <w:rPr>
      <w:szCs w:val="32"/>
    </w:rPr>
  </w:style>
  <w:style w:type="paragraph" w:styleId="Prrafodelista">
    <w:name w:val="List Paragraph"/>
    <w:basedOn w:val="Normal"/>
    <w:uiPriority w:val="34"/>
    <w:qFormat/>
    <w:rsid w:val="00233993"/>
    <w:pPr>
      <w:ind w:left="720"/>
      <w:contextualSpacing/>
    </w:pPr>
  </w:style>
  <w:style w:type="paragraph" w:styleId="Cita">
    <w:name w:val="Quote"/>
    <w:basedOn w:val="Normal"/>
    <w:next w:val="Normal"/>
    <w:link w:val="CitaCar"/>
    <w:uiPriority w:val="29"/>
    <w:qFormat/>
    <w:rsid w:val="00233993"/>
    <w:rPr>
      <w:i/>
    </w:rPr>
  </w:style>
  <w:style w:type="character" w:customStyle="1" w:styleId="CitaCar">
    <w:name w:val="Cita Car"/>
    <w:basedOn w:val="Fuentedeprrafopredeter"/>
    <w:link w:val="Cita"/>
    <w:uiPriority w:val="29"/>
    <w:rsid w:val="00233993"/>
    <w:rPr>
      <w:i/>
      <w:sz w:val="24"/>
      <w:szCs w:val="24"/>
    </w:rPr>
  </w:style>
  <w:style w:type="paragraph" w:styleId="Citadestacada">
    <w:name w:val="Intense Quote"/>
    <w:basedOn w:val="Normal"/>
    <w:next w:val="Normal"/>
    <w:link w:val="CitadestacadaCar"/>
    <w:uiPriority w:val="30"/>
    <w:qFormat/>
    <w:rsid w:val="00233993"/>
    <w:pPr>
      <w:ind w:left="720" w:right="720"/>
    </w:pPr>
    <w:rPr>
      <w:b/>
      <w:i/>
      <w:szCs w:val="22"/>
    </w:rPr>
  </w:style>
  <w:style w:type="character" w:customStyle="1" w:styleId="CitadestacadaCar">
    <w:name w:val="Cita destacada Car"/>
    <w:basedOn w:val="Fuentedeprrafopredeter"/>
    <w:link w:val="Citadestacada"/>
    <w:uiPriority w:val="30"/>
    <w:rsid w:val="00233993"/>
    <w:rPr>
      <w:b/>
      <w:i/>
      <w:sz w:val="24"/>
    </w:rPr>
  </w:style>
  <w:style w:type="character" w:styleId="nfasissutil">
    <w:name w:val="Subtle Emphasis"/>
    <w:uiPriority w:val="19"/>
    <w:qFormat/>
    <w:rsid w:val="00233993"/>
    <w:rPr>
      <w:i/>
      <w:color w:val="5A5A5A" w:themeColor="text1" w:themeTint="A5"/>
    </w:rPr>
  </w:style>
  <w:style w:type="character" w:styleId="nfasisintenso">
    <w:name w:val="Intense Emphasis"/>
    <w:basedOn w:val="Fuentedeprrafopredeter"/>
    <w:uiPriority w:val="21"/>
    <w:qFormat/>
    <w:rsid w:val="00233993"/>
    <w:rPr>
      <w:b/>
      <w:i/>
      <w:sz w:val="24"/>
      <w:szCs w:val="24"/>
      <w:u w:val="single"/>
    </w:rPr>
  </w:style>
  <w:style w:type="character" w:styleId="Referenciasutil">
    <w:name w:val="Subtle Reference"/>
    <w:basedOn w:val="Fuentedeprrafopredeter"/>
    <w:uiPriority w:val="31"/>
    <w:qFormat/>
    <w:rsid w:val="00233993"/>
    <w:rPr>
      <w:sz w:val="24"/>
      <w:szCs w:val="24"/>
      <w:u w:val="single"/>
    </w:rPr>
  </w:style>
  <w:style w:type="character" w:styleId="Referenciaintensa">
    <w:name w:val="Intense Reference"/>
    <w:basedOn w:val="Fuentedeprrafopredeter"/>
    <w:uiPriority w:val="32"/>
    <w:qFormat/>
    <w:rsid w:val="00233993"/>
    <w:rPr>
      <w:b/>
      <w:sz w:val="24"/>
      <w:u w:val="single"/>
    </w:rPr>
  </w:style>
  <w:style w:type="character" w:styleId="Ttulodellibro">
    <w:name w:val="Book Title"/>
    <w:basedOn w:val="Fuentedeprrafopredeter"/>
    <w:uiPriority w:val="33"/>
    <w:qFormat/>
    <w:rsid w:val="00233993"/>
    <w:rPr>
      <w:rFonts w:asciiTheme="majorHAnsi" w:eastAsiaTheme="majorEastAsia" w:hAnsiTheme="majorHAnsi"/>
      <w:b/>
      <w:i/>
      <w:sz w:val="24"/>
      <w:szCs w:val="24"/>
    </w:rPr>
  </w:style>
  <w:style w:type="paragraph" w:styleId="TtulodeTDC">
    <w:name w:val="TOC Heading"/>
    <w:basedOn w:val="Ttulo1"/>
    <w:next w:val="Normal"/>
    <w:uiPriority w:val="39"/>
    <w:semiHidden/>
    <w:unhideWhenUsed/>
    <w:qFormat/>
    <w:rsid w:val="00233993"/>
    <w:pPr>
      <w:outlineLvl w:val="9"/>
    </w:pPr>
  </w:style>
  <w:style w:type="paragraph" w:styleId="NormalWeb">
    <w:name w:val="Normal (Web)"/>
    <w:basedOn w:val="Normal"/>
    <w:uiPriority w:val="99"/>
    <w:semiHidden/>
    <w:unhideWhenUsed/>
    <w:rsid w:val="00745916"/>
    <w:pPr>
      <w:spacing w:before="100" w:beforeAutospacing="1" w:after="100" w:afterAutospacing="1"/>
    </w:pPr>
    <w:rPr>
      <w:rFonts w:ascii="Times New Roman" w:eastAsia="Times New Roman" w:hAnsi="Times New Roman"/>
      <w:lang w:eastAsia="es-NI"/>
    </w:rPr>
  </w:style>
  <w:style w:type="character" w:styleId="Hipervnculo">
    <w:name w:val="Hyperlink"/>
    <w:basedOn w:val="Fuentedeprrafopredeter"/>
    <w:uiPriority w:val="99"/>
    <w:semiHidden/>
    <w:unhideWhenUsed/>
    <w:rsid w:val="00745916"/>
    <w:rPr>
      <w:color w:val="0000FF"/>
      <w:u w:val="single"/>
    </w:rPr>
  </w:style>
  <w:style w:type="character" w:customStyle="1" w:styleId="apple-converted-space">
    <w:name w:val="apple-converted-space"/>
    <w:basedOn w:val="Fuentedeprrafopredeter"/>
    <w:rsid w:val="00745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s-N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993"/>
    <w:rPr>
      <w:sz w:val="24"/>
      <w:szCs w:val="24"/>
    </w:rPr>
  </w:style>
  <w:style w:type="paragraph" w:styleId="Ttulo1">
    <w:name w:val="heading 1"/>
    <w:basedOn w:val="Normal"/>
    <w:next w:val="Normal"/>
    <w:link w:val="Ttulo1Car"/>
    <w:uiPriority w:val="9"/>
    <w:qFormat/>
    <w:rsid w:val="00233993"/>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uiPriority w:val="9"/>
    <w:semiHidden/>
    <w:unhideWhenUsed/>
    <w:qFormat/>
    <w:rsid w:val="00233993"/>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uiPriority w:val="9"/>
    <w:semiHidden/>
    <w:unhideWhenUsed/>
    <w:qFormat/>
    <w:rsid w:val="00233993"/>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semiHidden/>
    <w:unhideWhenUsed/>
    <w:qFormat/>
    <w:rsid w:val="00233993"/>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233993"/>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233993"/>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233993"/>
    <w:pPr>
      <w:spacing w:before="240" w:after="60"/>
      <w:outlineLvl w:val="6"/>
    </w:pPr>
  </w:style>
  <w:style w:type="paragraph" w:styleId="Ttulo8">
    <w:name w:val="heading 8"/>
    <w:basedOn w:val="Normal"/>
    <w:next w:val="Normal"/>
    <w:link w:val="Ttulo8Car"/>
    <w:uiPriority w:val="9"/>
    <w:semiHidden/>
    <w:unhideWhenUsed/>
    <w:qFormat/>
    <w:rsid w:val="00233993"/>
    <w:pPr>
      <w:spacing w:before="240" w:after="60"/>
      <w:outlineLvl w:val="7"/>
    </w:pPr>
    <w:rPr>
      <w:i/>
      <w:iCs/>
    </w:rPr>
  </w:style>
  <w:style w:type="paragraph" w:styleId="Ttulo9">
    <w:name w:val="heading 9"/>
    <w:basedOn w:val="Normal"/>
    <w:next w:val="Normal"/>
    <w:link w:val="Ttulo9Car"/>
    <w:uiPriority w:val="9"/>
    <w:semiHidden/>
    <w:unhideWhenUsed/>
    <w:qFormat/>
    <w:rsid w:val="00233993"/>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3993"/>
    <w:rPr>
      <w:rFonts w:asciiTheme="majorHAnsi" w:eastAsiaTheme="majorEastAsia" w:hAnsiTheme="majorHAnsi"/>
      <w:b/>
      <w:bCs/>
      <w:kern w:val="32"/>
      <w:sz w:val="32"/>
      <w:szCs w:val="32"/>
    </w:rPr>
  </w:style>
  <w:style w:type="character" w:customStyle="1" w:styleId="Ttulo2Car">
    <w:name w:val="Título 2 Car"/>
    <w:basedOn w:val="Fuentedeprrafopredeter"/>
    <w:link w:val="Ttulo2"/>
    <w:uiPriority w:val="9"/>
    <w:semiHidden/>
    <w:rsid w:val="00233993"/>
    <w:rPr>
      <w:rFonts w:asciiTheme="majorHAnsi" w:eastAsiaTheme="majorEastAsia" w:hAnsiTheme="majorHAnsi"/>
      <w:b/>
      <w:bCs/>
      <w:i/>
      <w:iCs/>
      <w:sz w:val="28"/>
      <w:szCs w:val="28"/>
    </w:rPr>
  </w:style>
  <w:style w:type="character" w:customStyle="1" w:styleId="Ttulo3Car">
    <w:name w:val="Título 3 Car"/>
    <w:basedOn w:val="Fuentedeprrafopredeter"/>
    <w:link w:val="Ttulo3"/>
    <w:uiPriority w:val="9"/>
    <w:semiHidden/>
    <w:rsid w:val="00233993"/>
    <w:rPr>
      <w:rFonts w:asciiTheme="majorHAnsi" w:eastAsiaTheme="majorEastAsia" w:hAnsiTheme="majorHAnsi"/>
      <w:b/>
      <w:bCs/>
      <w:sz w:val="26"/>
      <w:szCs w:val="26"/>
    </w:rPr>
  </w:style>
  <w:style w:type="character" w:customStyle="1" w:styleId="Ttulo4Car">
    <w:name w:val="Título 4 Car"/>
    <w:basedOn w:val="Fuentedeprrafopredeter"/>
    <w:link w:val="Ttulo4"/>
    <w:uiPriority w:val="9"/>
    <w:semiHidden/>
    <w:rsid w:val="00233993"/>
    <w:rPr>
      <w:b/>
      <w:bCs/>
      <w:sz w:val="28"/>
      <w:szCs w:val="28"/>
    </w:rPr>
  </w:style>
  <w:style w:type="character" w:customStyle="1" w:styleId="Ttulo5Car">
    <w:name w:val="Título 5 Car"/>
    <w:basedOn w:val="Fuentedeprrafopredeter"/>
    <w:link w:val="Ttulo5"/>
    <w:uiPriority w:val="9"/>
    <w:semiHidden/>
    <w:rsid w:val="00233993"/>
    <w:rPr>
      <w:b/>
      <w:bCs/>
      <w:i/>
      <w:iCs/>
      <w:sz w:val="26"/>
      <w:szCs w:val="26"/>
    </w:rPr>
  </w:style>
  <w:style w:type="character" w:customStyle="1" w:styleId="Ttulo6Car">
    <w:name w:val="Título 6 Car"/>
    <w:basedOn w:val="Fuentedeprrafopredeter"/>
    <w:link w:val="Ttulo6"/>
    <w:uiPriority w:val="9"/>
    <w:semiHidden/>
    <w:rsid w:val="00233993"/>
    <w:rPr>
      <w:b/>
      <w:bCs/>
    </w:rPr>
  </w:style>
  <w:style w:type="character" w:customStyle="1" w:styleId="Ttulo7Car">
    <w:name w:val="Título 7 Car"/>
    <w:basedOn w:val="Fuentedeprrafopredeter"/>
    <w:link w:val="Ttulo7"/>
    <w:uiPriority w:val="9"/>
    <w:semiHidden/>
    <w:rsid w:val="00233993"/>
    <w:rPr>
      <w:sz w:val="24"/>
      <w:szCs w:val="24"/>
    </w:rPr>
  </w:style>
  <w:style w:type="character" w:customStyle="1" w:styleId="Ttulo8Car">
    <w:name w:val="Título 8 Car"/>
    <w:basedOn w:val="Fuentedeprrafopredeter"/>
    <w:link w:val="Ttulo8"/>
    <w:uiPriority w:val="9"/>
    <w:semiHidden/>
    <w:rsid w:val="00233993"/>
    <w:rPr>
      <w:i/>
      <w:iCs/>
      <w:sz w:val="24"/>
      <w:szCs w:val="24"/>
    </w:rPr>
  </w:style>
  <w:style w:type="character" w:customStyle="1" w:styleId="Ttulo9Car">
    <w:name w:val="Título 9 Car"/>
    <w:basedOn w:val="Fuentedeprrafopredeter"/>
    <w:link w:val="Ttulo9"/>
    <w:uiPriority w:val="9"/>
    <w:semiHidden/>
    <w:rsid w:val="00233993"/>
    <w:rPr>
      <w:rFonts w:asciiTheme="majorHAnsi" w:eastAsiaTheme="majorEastAsia" w:hAnsiTheme="majorHAnsi"/>
    </w:rPr>
  </w:style>
  <w:style w:type="paragraph" w:styleId="Ttulo">
    <w:name w:val="Title"/>
    <w:basedOn w:val="Normal"/>
    <w:next w:val="Normal"/>
    <w:link w:val="TtuloCar"/>
    <w:uiPriority w:val="10"/>
    <w:qFormat/>
    <w:rsid w:val="00233993"/>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233993"/>
    <w:rPr>
      <w:rFonts w:asciiTheme="majorHAnsi" w:eastAsiaTheme="majorEastAsia" w:hAnsiTheme="majorHAnsi"/>
      <w:b/>
      <w:bCs/>
      <w:kern w:val="28"/>
      <w:sz w:val="32"/>
      <w:szCs w:val="32"/>
    </w:rPr>
  </w:style>
  <w:style w:type="paragraph" w:styleId="Subttulo">
    <w:name w:val="Subtitle"/>
    <w:basedOn w:val="Normal"/>
    <w:next w:val="Normal"/>
    <w:link w:val="SubttuloCar"/>
    <w:uiPriority w:val="11"/>
    <w:qFormat/>
    <w:rsid w:val="00233993"/>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233993"/>
    <w:rPr>
      <w:rFonts w:asciiTheme="majorHAnsi" w:eastAsiaTheme="majorEastAsia" w:hAnsiTheme="majorHAnsi"/>
      <w:sz w:val="24"/>
      <w:szCs w:val="24"/>
    </w:rPr>
  </w:style>
  <w:style w:type="character" w:styleId="Textoennegrita">
    <w:name w:val="Strong"/>
    <w:basedOn w:val="Fuentedeprrafopredeter"/>
    <w:uiPriority w:val="22"/>
    <w:qFormat/>
    <w:rsid w:val="00233993"/>
    <w:rPr>
      <w:b/>
      <w:bCs/>
    </w:rPr>
  </w:style>
  <w:style w:type="character" w:styleId="nfasis">
    <w:name w:val="Emphasis"/>
    <w:basedOn w:val="Fuentedeprrafopredeter"/>
    <w:uiPriority w:val="20"/>
    <w:qFormat/>
    <w:rsid w:val="00233993"/>
    <w:rPr>
      <w:rFonts w:asciiTheme="minorHAnsi" w:hAnsiTheme="minorHAnsi"/>
      <w:b/>
      <w:i/>
      <w:iCs/>
    </w:rPr>
  </w:style>
  <w:style w:type="paragraph" w:styleId="Sinespaciado">
    <w:name w:val="No Spacing"/>
    <w:basedOn w:val="Normal"/>
    <w:uiPriority w:val="1"/>
    <w:qFormat/>
    <w:rsid w:val="00233993"/>
    <w:rPr>
      <w:szCs w:val="32"/>
    </w:rPr>
  </w:style>
  <w:style w:type="paragraph" w:styleId="Prrafodelista">
    <w:name w:val="List Paragraph"/>
    <w:basedOn w:val="Normal"/>
    <w:uiPriority w:val="34"/>
    <w:qFormat/>
    <w:rsid w:val="00233993"/>
    <w:pPr>
      <w:ind w:left="720"/>
      <w:contextualSpacing/>
    </w:pPr>
  </w:style>
  <w:style w:type="paragraph" w:styleId="Cita">
    <w:name w:val="Quote"/>
    <w:basedOn w:val="Normal"/>
    <w:next w:val="Normal"/>
    <w:link w:val="CitaCar"/>
    <w:uiPriority w:val="29"/>
    <w:qFormat/>
    <w:rsid w:val="00233993"/>
    <w:rPr>
      <w:i/>
    </w:rPr>
  </w:style>
  <w:style w:type="character" w:customStyle="1" w:styleId="CitaCar">
    <w:name w:val="Cita Car"/>
    <w:basedOn w:val="Fuentedeprrafopredeter"/>
    <w:link w:val="Cita"/>
    <w:uiPriority w:val="29"/>
    <w:rsid w:val="00233993"/>
    <w:rPr>
      <w:i/>
      <w:sz w:val="24"/>
      <w:szCs w:val="24"/>
    </w:rPr>
  </w:style>
  <w:style w:type="paragraph" w:styleId="Citadestacada">
    <w:name w:val="Intense Quote"/>
    <w:basedOn w:val="Normal"/>
    <w:next w:val="Normal"/>
    <w:link w:val="CitadestacadaCar"/>
    <w:uiPriority w:val="30"/>
    <w:qFormat/>
    <w:rsid w:val="00233993"/>
    <w:pPr>
      <w:ind w:left="720" w:right="720"/>
    </w:pPr>
    <w:rPr>
      <w:b/>
      <w:i/>
      <w:szCs w:val="22"/>
    </w:rPr>
  </w:style>
  <w:style w:type="character" w:customStyle="1" w:styleId="CitadestacadaCar">
    <w:name w:val="Cita destacada Car"/>
    <w:basedOn w:val="Fuentedeprrafopredeter"/>
    <w:link w:val="Citadestacada"/>
    <w:uiPriority w:val="30"/>
    <w:rsid w:val="00233993"/>
    <w:rPr>
      <w:b/>
      <w:i/>
      <w:sz w:val="24"/>
    </w:rPr>
  </w:style>
  <w:style w:type="character" w:styleId="nfasissutil">
    <w:name w:val="Subtle Emphasis"/>
    <w:uiPriority w:val="19"/>
    <w:qFormat/>
    <w:rsid w:val="00233993"/>
    <w:rPr>
      <w:i/>
      <w:color w:val="5A5A5A" w:themeColor="text1" w:themeTint="A5"/>
    </w:rPr>
  </w:style>
  <w:style w:type="character" w:styleId="nfasisintenso">
    <w:name w:val="Intense Emphasis"/>
    <w:basedOn w:val="Fuentedeprrafopredeter"/>
    <w:uiPriority w:val="21"/>
    <w:qFormat/>
    <w:rsid w:val="00233993"/>
    <w:rPr>
      <w:b/>
      <w:i/>
      <w:sz w:val="24"/>
      <w:szCs w:val="24"/>
      <w:u w:val="single"/>
    </w:rPr>
  </w:style>
  <w:style w:type="character" w:styleId="Referenciasutil">
    <w:name w:val="Subtle Reference"/>
    <w:basedOn w:val="Fuentedeprrafopredeter"/>
    <w:uiPriority w:val="31"/>
    <w:qFormat/>
    <w:rsid w:val="00233993"/>
    <w:rPr>
      <w:sz w:val="24"/>
      <w:szCs w:val="24"/>
      <w:u w:val="single"/>
    </w:rPr>
  </w:style>
  <w:style w:type="character" w:styleId="Referenciaintensa">
    <w:name w:val="Intense Reference"/>
    <w:basedOn w:val="Fuentedeprrafopredeter"/>
    <w:uiPriority w:val="32"/>
    <w:qFormat/>
    <w:rsid w:val="00233993"/>
    <w:rPr>
      <w:b/>
      <w:sz w:val="24"/>
      <w:u w:val="single"/>
    </w:rPr>
  </w:style>
  <w:style w:type="character" w:styleId="Ttulodellibro">
    <w:name w:val="Book Title"/>
    <w:basedOn w:val="Fuentedeprrafopredeter"/>
    <w:uiPriority w:val="33"/>
    <w:qFormat/>
    <w:rsid w:val="00233993"/>
    <w:rPr>
      <w:rFonts w:asciiTheme="majorHAnsi" w:eastAsiaTheme="majorEastAsia" w:hAnsiTheme="majorHAnsi"/>
      <w:b/>
      <w:i/>
      <w:sz w:val="24"/>
      <w:szCs w:val="24"/>
    </w:rPr>
  </w:style>
  <w:style w:type="paragraph" w:styleId="TtulodeTDC">
    <w:name w:val="TOC Heading"/>
    <w:basedOn w:val="Ttulo1"/>
    <w:next w:val="Normal"/>
    <w:uiPriority w:val="39"/>
    <w:semiHidden/>
    <w:unhideWhenUsed/>
    <w:qFormat/>
    <w:rsid w:val="00233993"/>
    <w:pPr>
      <w:outlineLvl w:val="9"/>
    </w:pPr>
  </w:style>
  <w:style w:type="paragraph" w:styleId="NormalWeb">
    <w:name w:val="Normal (Web)"/>
    <w:basedOn w:val="Normal"/>
    <w:uiPriority w:val="99"/>
    <w:semiHidden/>
    <w:unhideWhenUsed/>
    <w:rsid w:val="00745916"/>
    <w:pPr>
      <w:spacing w:before="100" w:beforeAutospacing="1" w:after="100" w:afterAutospacing="1"/>
    </w:pPr>
    <w:rPr>
      <w:rFonts w:ascii="Times New Roman" w:eastAsia="Times New Roman" w:hAnsi="Times New Roman"/>
      <w:lang w:eastAsia="es-NI"/>
    </w:rPr>
  </w:style>
  <w:style w:type="character" w:styleId="Hipervnculo">
    <w:name w:val="Hyperlink"/>
    <w:basedOn w:val="Fuentedeprrafopredeter"/>
    <w:uiPriority w:val="99"/>
    <w:semiHidden/>
    <w:unhideWhenUsed/>
    <w:rsid w:val="00745916"/>
    <w:rPr>
      <w:color w:val="0000FF"/>
      <w:u w:val="single"/>
    </w:rPr>
  </w:style>
  <w:style w:type="character" w:customStyle="1" w:styleId="apple-converted-space">
    <w:name w:val="apple-converted-space"/>
    <w:basedOn w:val="Fuentedeprrafopredeter"/>
    <w:rsid w:val="00745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98973">
      <w:bodyDiv w:val="1"/>
      <w:marLeft w:val="0"/>
      <w:marRight w:val="0"/>
      <w:marTop w:val="0"/>
      <w:marBottom w:val="0"/>
      <w:divBdr>
        <w:top w:val="none" w:sz="0" w:space="0" w:color="auto"/>
        <w:left w:val="none" w:sz="0" w:space="0" w:color="auto"/>
        <w:bottom w:val="none" w:sz="0" w:space="0" w:color="auto"/>
        <w:right w:val="none" w:sz="0" w:space="0" w:color="auto"/>
      </w:divBdr>
    </w:div>
    <w:div w:id="109216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iprensa.com/iglesia/index.html" TargetMode="External"/><Relationship Id="rId3" Type="http://schemas.openxmlformats.org/officeDocument/2006/relationships/settings" Target="settings.xml"/><Relationship Id="rId7" Type="http://schemas.openxmlformats.org/officeDocument/2006/relationships/hyperlink" Target="http://www.aciprensa.com/vid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ciprensa.com/Catecismo/lacruz.htm" TargetMode="External"/><Relationship Id="rId11" Type="http://schemas.openxmlformats.org/officeDocument/2006/relationships/theme" Target="theme/theme1.xml"/><Relationship Id="rId5" Type="http://schemas.openxmlformats.org/officeDocument/2006/relationships/hyperlink" Target="http://www.aciprens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iprensa.com/Eucaristia/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2317</Words>
  <Characters>12745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2015-07-10T15:07:00Z</dcterms:created>
  <dcterms:modified xsi:type="dcterms:W3CDTF">2015-07-10T16:25:00Z</dcterms:modified>
</cp:coreProperties>
</file>